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355" w:rsidRDefault="004A0355" w:rsidP="004A0355">
      <w:pPr>
        <w:pStyle w:val="Ttulo5"/>
        <w:ind w:left="720"/>
        <w:jc w:val="left"/>
        <w:rPr>
          <w:rFonts w:ascii="Times New Roman" w:hAnsi="Times New Roman"/>
          <w:sz w:val="24"/>
          <w:szCs w:val="28"/>
          <w:u w:val="single"/>
        </w:rPr>
      </w:pPr>
    </w:p>
    <w:tbl>
      <w:tblPr>
        <w:tblpPr w:leftFromText="141" w:rightFromText="141" w:vertAnchor="text" w:horzAnchor="margin" w:tblpX="-470" w:tblpY="722"/>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38"/>
        <w:gridCol w:w="6776"/>
      </w:tblGrid>
      <w:tr w:rsidR="004A0355" w:rsidRPr="004A0355" w:rsidTr="00E01F82">
        <w:trPr>
          <w:trHeight w:val="132"/>
        </w:trPr>
        <w:tc>
          <w:tcPr>
            <w:tcW w:w="2338" w:type="dxa"/>
            <w:shd w:val="clear" w:color="auto" w:fill="E6E6E6"/>
            <w:vAlign w:val="center"/>
          </w:tcPr>
          <w:p w:rsidR="004A0355" w:rsidRPr="004A0355" w:rsidRDefault="004A0355" w:rsidP="004A0355">
            <w:pPr>
              <w:rPr>
                <w:b/>
                <w:bCs/>
              </w:rPr>
            </w:pPr>
            <w:r w:rsidRPr="004A0355">
              <w:rPr>
                <w:b/>
                <w:bCs/>
              </w:rPr>
              <w:t>Familia Profesional</w:t>
            </w:r>
          </w:p>
        </w:tc>
        <w:tc>
          <w:tcPr>
            <w:tcW w:w="6776" w:type="dxa"/>
            <w:vAlign w:val="center"/>
          </w:tcPr>
          <w:p w:rsidR="004A0355" w:rsidRPr="004A0355" w:rsidRDefault="004A0355" w:rsidP="004A0355">
            <w:pPr>
              <w:rPr>
                <w:b/>
                <w:bCs/>
              </w:rPr>
            </w:pPr>
            <w:r w:rsidRPr="004A0355">
              <w:rPr>
                <w:b/>
                <w:bCs/>
              </w:rPr>
              <w:t>Imagen y Sonido</w:t>
            </w:r>
          </w:p>
        </w:tc>
      </w:tr>
      <w:tr w:rsidR="004A0355" w:rsidRPr="004A0355" w:rsidTr="00E01F82">
        <w:trPr>
          <w:trHeight w:val="58"/>
        </w:trPr>
        <w:tc>
          <w:tcPr>
            <w:tcW w:w="2338" w:type="dxa"/>
            <w:shd w:val="clear" w:color="auto" w:fill="E6E6E6"/>
            <w:vAlign w:val="center"/>
          </w:tcPr>
          <w:p w:rsidR="004A0355" w:rsidRPr="004A0355" w:rsidRDefault="004A0355" w:rsidP="004A0355">
            <w:pPr>
              <w:rPr>
                <w:b/>
              </w:rPr>
            </w:pPr>
            <w:r w:rsidRPr="004A0355">
              <w:rPr>
                <w:b/>
              </w:rPr>
              <w:t>Nombre del Ciclo Formativo</w:t>
            </w:r>
          </w:p>
        </w:tc>
        <w:tc>
          <w:tcPr>
            <w:tcW w:w="6776" w:type="dxa"/>
            <w:vAlign w:val="center"/>
          </w:tcPr>
          <w:p w:rsidR="004A0355" w:rsidRPr="004A0355" w:rsidRDefault="004A0355" w:rsidP="004A0355">
            <w:pPr>
              <w:rPr>
                <w:b/>
                <w:bCs/>
              </w:rPr>
            </w:pPr>
            <w:r w:rsidRPr="004A0355">
              <w:rPr>
                <w:b/>
                <w:bCs/>
              </w:rPr>
              <w:t>Título de Técnico en Vídeo Disc-jockey y Sonido</w:t>
            </w:r>
          </w:p>
        </w:tc>
      </w:tr>
      <w:tr w:rsidR="004A0355" w:rsidRPr="004A0355" w:rsidTr="00E01F82">
        <w:tc>
          <w:tcPr>
            <w:tcW w:w="2338" w:type="dxa"/>
            <w:shd w:val="clear" w:color="auto" w:fill="E6E6E6"/>
            <w:vAlign w:val="center"/>
          </w:tcPr>
          <w:p w:rsidR="004A0355" w:rsidRPr="004A0355" w:rsidRDefault="004A0355" w:rsidP="004A0355">
            <w:pPr>
              <w:rPr>
                <w:b/>
                <w:bCs/>
              </w:rPr>
            </w:pPr>
            <w:r w:rsidRPr="004A0355">
              <w:rPr>
                <w:b/>
                <w:bCs/>
              </w:rPr>
              <w:t>Normativa reguladora</w:t>
            </w:r>
          </w:p>
        </w:tc>
        <w:tc>
          <w:tcPr>
            <w:tcW w:w="6776" w:type="dxa"/>
            <w:vAlign w:val="center"/>
          </w:tcPr>
          <w:p w:rsidR="004A0355" w:rsidRPr="004A0355" w:rsidRDefault="004A0355" w:rsidP="004A0355">
            <w:pPr>
              <w:rPr>
                <w:b/>
                <w:bCs/>
              </w:rPr>
            </w:pPr>
            <w:r w:rsidRPr="004A0355">
              <w:rPr>
                <w:bCs/>
              </w:rPr>
              <w:t xml:space="preserve">Real Decreto: </w:t>
            </w:r>
            <w:r w:rsidRPr="004A0355">
              <w:rPr>
                <w:b/>
                <w:bCs/>
              </w:rPr>
              <w:t>RD 556/2012 de 23 de marzo de 2012</w:t>
            </w:r>
          </w:p>
          <w:p w:rsidR="004A0355" w:rsidRPr="004A0355" w:rsidRDefault="004A0355" w:rsidP="004A0355">
            <w:pPr>
              <w:rPr>
                <w:b/>
                <w:bCs/>
              </w:rPr>
            </w:pPr>
            <w:r w:rsidRPr="004A0355">
              <w:rPr>
                <w:bCs/>
              </w:rPr>
              <w:t>Orden:</w:t>
            </w:r>
            <w:r w:rsidRPr="004A0355">
              <w:rPr>
                <w:b/>
                <w:bCs/>
              </w:rPr>
              <w:t xml:space="preserve"> Orden 24 de octubre de 2014 </w:t>
            </w:r>
          </w:p>
          <w:p w:rsidR="004A0355" w:rsidRPr="004A0355" w:rsidRDefault="004A0355" w:rsidP="004A0355">
            <w:pPr>
              <w:rPr>
                <w:b/>
                <w:bCs/>
              </w:rPr>
            </w:pPr>
            <w:r w:rsidRPr="004A0355">
              <w:rPr>
                <w:b/>
                <w:bCs/>
              </w:rPr>
              <w:t>Real Decreto 39/1997, de 17 de enero por el que se aprueba el Reglamento de los Servicios de Prevención</w:t>
            </w:r>
          </w:p>
          <w:p w:rsidR="004A0355" w:rsidRPr="004A0355" w:rsidRDefault="004A0355" w:rsidP="004A0355">
            <w:pPr>
              <w:rPr>
                <w:b/>
                <w:bCs/>
              </w:rPr>
            </w:pPr>
            <w:r w:rsidRPr="004A0355">
              <w:rPr>
                <w:bCs/>
              </w:rPr>
              <w:t>Otros:</w:t>
            </w:r>
            <w:r w:rsidRPr="004A0355">
              <w:rPr>
                <w:b/>
                <w:bCs/>
              </w:rPr>
              <w:t xml:space="preserve"> Ley 17/2007, de 10 de diciembre</w:t>
            </w:r>
          </w:p>
          <w:p w:rsidR="004A0355" w:rsidRPr="004A0355" w:rsidRDefault="004A0355" w:rsidP="004A0355">
            <w:pPr>
              <w:rPr>
                <w:b/>
                <w:bCs/>
              </w:rPr>
            </w:pPr>
            <w:r w:rsidRPr="004A0355">
              <w:rPr>
                <w:b/>
                <w:bCs/>
              </w:rPr>
              <w:t>Ley 12/2007, de 26 de noviembre</w:t>
            </w:r>
          </w:p>
          <w:p w:rsidR="004A0355" w:rsidRPr="004A0355" w:rsidRDefault="004A0355" w:rsidP="004A0355">
            <w:pPr>
              <w:rPr>
                <w:b/>
                <w:bCs/>
              </w:rPr>
            </w:pPr>
            <w:r w:rsidRPr="004A0355">
              <w:rPr>
                <w:b/>
                <w:bCs/>
              </w:rPr>
              <w:t>Real Decreto 1147/2011, de 29 de julio</w:t>
            </w:r>
          </w:p>
          <w:p w:rsidR="004A0355" w:rsidRPr="004A0355" w:rsidRDefault="004A0355" w:rsidP="004A0355">
            <w:pPr>
              <w:rPr>
                <w:b/>
                <w:bCs/>
              </w:rPr>
            </w:pPr>
            <w:r w:rsidRPr="004A0355">
              <w:rPr>
                <w:b/>
                <w:bCs/>
              </w:rPr>
              <w:t>Decreto 436/2008, de 2 de septiembre</w:t>
            </w:r>
          </w:p>
          <w:p w:rsidR="004A0355" w:rsidRPr="004A0355" w:rsidRDefault="004A0355" w:rsidP="004A0355">
            <w:pPr>
              <w:rPr>
                <w:b/>
                <w:bCs/>
              </w:rPr>
            </w:pPr>
            <w:r w:rsidRPr="004A0355">
              <w:rPr>
                <w:b/>
                <w:bCs/>
                <w:iCs/>
              </w:rPr>
              <w:t>Real Decreto 560/2010, de 7 de mayo REGLAMENTO ELECTROTÉCNICO PARA BAJA TENSIÓN</w:t>
            </w:r>
          </w:p>
        </w:tc>
      </w:tr>
      <w:tr w:rsidR="004A0355" w:rsidRPr="004A0355" w:rsidTr="00E01F82">
        <w:tc>
          <w:tcPr>
            <w:tcW w:w="2338" w:type="dxa"/>
            <w:shd w:val="clear" w:color="auto" w:fill="E6E6E6"/>
            <w:vAlign w:val="center"/>
          </w:tcPr>
          <w:p w:rsidR="004A0355" w:rsidRPr="004A0355" w:rsidRDefault="004A0355" w:rsidP="004A0355">
            <w:pPr>
              <w:rPr>
                <w:b/>
                <w:bCs/>
              </w:rPr>
            </w:pPr>
            <w:r w:rsidRPr="004A0355">
              <w:rPr>
                <w:b/>
                <w:bCs/>
              </w:rPr>
              <w:t>Módulo Profesional</w:t>
            </w:r>
          </w:p>
        </w:tc>
        <w:tc>
          <w:tcPr>
            <w:tcW w:w="6776" w:type="dxa"/>
            <w:vAlign w:val="center"/>
          </w:tcPr>
          <w:p w:rsidR="004A0355" w:rsidRPr="004A0355" w:rsidRDefault="004A0355" w:rsidP="004A0355">
            <w:pPr>
              <w:rPr>
                <w:b/>
                <w:bCs/>
              </w:rPr>
            </w:pPr>
            <w:r w:rsidRPr="004A0355">
              <w:rPr>
                <w:bCs/>
              </w:rPr>
              <w:t>Nombre:</w:t>
            </w:r>
            <w:r w:rsidRPr="004A0355">
              <w:rPr>
                <w:b/>
                <w:bCs/>
              </w:rPr>
              <w:t xml:space="preserve"> Instalación y montaje de equipos de sonido</w:t>
            </w:r>
          </w:p>
          <w:p w:rsidR="004A0355" w:rsidRPr="004A0355" w:rsidRDefault="004A0355" w:rsidP="004A0355">
            <w:pPr>
              <w:rPr>
                <w:b/>
                <w:bCs/>
              </w:rPr>
            </w:pPr>
            <w:r w:rsidRPr="004A0355">
              <w:rPr>
                <w:bCs/>
              </w:rPr>
              <w:t>Código:</w:t>
            </w:r>
            <w:r w:rsidRPr="004A0355">
              <w:rPr>
                <w:b/>
                <w:bCs/>
              </w:rPr>
              <w:t xml:space="preserve"> 1298</w:t>
            </w:r>
          </w:p>
        </w:tc>
      </w:tr>
      <w:tr w:rsidR="004A0355" w:rsidRPr="004A0355" w:rsidTr="00E01F82">
        <w:tc>
          <w:tcPr>
            <w:tcW w:w="2338" w:type="dxa"/>
            <w:shd w:val="clear" w:color="auto" w:fill="E6E6E6"/>
            <w:vAlign w:val="center"/>
          </w:tcPr>
          <w:p w:rsidR="004A0355" w:rsidRPr="004A0355" w:rsidRDefault="004A0355" w:rsidP="004A0355">
            <w:pPr>
              <w:rPr>
                <w:b/>
                <w:bCs/>
              </w:rPr>
            </w:pPr>
            <w:r w:rsidRPr="004A0355">
              <w:rPr>
                <w:b/>
                <w:bCs/>
              </w:rPr>
              <w:t>Características del Módulo Profesional</w:t>
            </w:r>
          </w:p>
        </w:tc>
        <w:tc>
          <w:tcPr>
            <w:tcW w:w="6776" w:type="dxa"/>
            <w:vAlign w:val="center"/>
          </w:tcPr>
          <w:p w:rsidR="004A0355" w:rsidRPr="004A0355" w:rsidRDefault="004A0355" w:rsidP="004A0355">
            <w:pPr>
              <w:rPr>
                <w:b/>
                <w:bCs/>
              </w:rPr>
            </w:pPr>
            <w:r w:rsidRPr="004A0355">
              <w:rPr>
                <w:bCs/>
              </w:rPr>
              <w:t>Nº de horas:</w:t>
            </w:r>
            <w:r w:rsidRPr="004A0355">
              <w:rPr>
                <w:b/>
                <w:bCs/>
              </w:rPr>
              <w:t xml:space="preserve"> 256, 8 semanales</w:t>
            </w:r>
          </w:p>
          <w:p w:rsidR="004A0355" w:rsidRPr="004A0355" w:rsidRDefault="004A0355" w:rsidP="004A0355">
            <w:pPr>
              <w:rPr>
                <w:b/>
                <w:bCs/>
              </w:rPr>
            </w:pPr>
            <w:r w:rsidRPr="004A0355">
              <w:rPr>
                <w:bCs/>
              </w:rPr>
              <w:t>Asociado a la unidad de competencia:</w:t>
            </w:r>
            <w:r w:rsidRPr="004A0355">
              <w:rPr>
                <w:b/>
                <w:bCs/>
              </w:rPr>
              <w:t xml:space="preserve"> UC1402_2: Instalar, montar, desmontar y mantener el equipamiento en producciones de sonido.</w:t>
            </w:r>
          </w:p>
        </w:tc>
      </w:tr>
      <w:tr w:rsidR="004A0355" w:rsidRPr="004A0355" w:rsidTr="00E01F82">
        <w:trPr>
          <w:trHeight w:val="58"/>
        </w:trPr>
        <w:tc>
          <w:tcPr>
            <w:tcW w:w="2338" w:type="dxa"/>
            <w:shd w:val="clear" w:color="auto" w:fill="E6E6E6"/>
            <w:vAlign w:val="center"/>
          </w:tcPr>
          <w:p w:rsidR="004A0355" w:rsidRPr="004A0355" w:rsidRDefault="004A0355" w:rsidP="004A0355">
            <w:pPr>
              <w:rPr>
                <w:b/>
                <w:bCs/>
              </w:rPr>
            </w:pPr>
            <w:r w:rsidRPr="004A0355">
              <w:rPr>
                <w:b/>
                <w:bCs/>
              </w:rPr>
              <w:t>Profesores</w:t>
            </w:r>
          </w:p>
        </w:tc>
        <w:tc>
          <w:tcPr>
            <w:tcW w:w="6776" w:type="dxa"/>
            <w:vAlign w:val="center"/>
          </w:tcPr>
          <w:p w:rsidR="004A0355" w:rsidRPr="004A0355" w:rsidRDefault="003223F5" w:rsidP="003223F5">
            <w:pPr>
              <w:rPr>
                <w:bCs/>
              </w:rPr>
            </w:pPr>
            <w:r>
              <w:rPr>
                <w:bCs/>
              </w:rPr>
              <w:t xml:space="preserve">Alberto Macías González y </w:t>
            </w:r>
            <w:r w:rsidR="004A0355" w:rsidRPr="004A0355">
              <w:rPr>
                <w:bCs/>
              </w:rPr>
              <w:t>Francisco José Márquez Mayo</w:t>
            </w:r>
            <w:r>
              <w:rPr>
                <w:bCs/>
              </w:rPr>
              <w:t>.</w:t>
            </w:r>
            <w:r w:rsidR="004A0355" w:rsidRPr="004A0355">
              <w:rPr>
                <w:bCs/>
              </w:rPr>
              <w:t xml:space="preserve"> </w:t>
            </w:r>
          </w:p>
        </w:tc>
      </w:tr>
    </w:tbl>
    <w:p w:rsidR="004A0355" w:rsidRPr="00C0251F" w:rsidRDefault="00E67DE6" w:rsidP="00C0251F">
      <w:r>
        <w:br w:type="page"/>
      </w:r>
    </w:p>
    <w:p w:rsidR="004A0355" w:rsidRDefault="004A0355"/>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114"/>
      </w:tblGrid>
      <w:tr w:rsidR="002E3695" w:rsidRPr="00E3539E" w:rsidTr="002E3695">
        <w:tc>
          <w:tcPr>
            <w:tcW w:w="9114" w:type="dxa"/>
            <w:tcBorders>
              <w:bottom w:val="single" w:sz="4" w:space="0" w:color="auto"/>
            </w:tcBorders>
            <w:shd w:val="clear" w:color="auto" w:fill="E6E6E6"/>
          </w:tcPr>
          <w:p w:rsidR="002E3695" w:rsidRPr="00E3539E" w:rsidRDefault="002E3695" w:rsidP="002E3695">
            <w:pPr>
              <w:pStyle w:val="Ttulo3"/>
              <w:jc w:val="center"/>
              <w:rPr>
                <w:rFonts w:ascii="Times New Roman" w:hAnsi="Times New Roman" w:cs="Times New Roman"/>
                <w:iCs/>
                <w:sz w:val="24"/>
              </w:rPr>
            </w:pPr>
            <w:r w:rsidRPr="00E3539E">
              <w:rPr>
                <w:rFonts w:ascii="Times New Roman" w:hAnsi="Times New Roman" w:cs="Times New Roman"/>
                <w:iCs/>
                <w:sz w:val="24"/>
              </w:rPr>
              <w:t>Características.</w:t>
            </w:r>
          </w:p>
        </w:tc>
      </w:tr>
      <w:tr w:rsidR="002E3695" w:rsidRPr="00E3539E" w:rsidTr="002E3695">
        <w:tc>
          <w:tcPr>
            <w:tcW w:w="9114" w:type="dxa"/>
            <w:shd w:val="clear" w:color="auto" w:fill="auto"/>
          </w:tcPr>
          <w:p w:rsidR="002E3695" w:rsidRPr="00E3539E" w:rsidRDefault="002E3695" w:rsidP="002E3695">
            <w:pPr>
              <w:pStyle w:val="Ttulo3"/>
              <w:jc w:val="both"/>
              <w:rPr>
                <w:rFonts w:ascii="Times New Roman" w:hAnsi="Times New Roman" w:cs="Times New Roman"/>
                <w:b w:val="0"/>
                <w:iCs/>
                <w:sz w:val="24"/>
              </w:rPr>
            </w:pPr>
            <w:r w:rsidRPr="00E3539E">
              <w:rPr>
                <w:rFonts w:ascii="Times New Roman" w:hAnsi="Times New Roman" w:cs="Times New Roman"/>
                <w:b w:val="0"/>
                <w:iCs/>
                <w:sz w:val="24"/>
              </w:rPr>
              <w:t>Este módulo profesional se encuentra enmarcado en el primer curso del ciclo.</w:t>
            </w:r>
          </w:p>
          <w:p w:rsidR="002E3695" w:rsidRPr="00E3539E" w:rsidRDefault="002E3695" w:rsidP="002E3695">
            <w:pPr>
              <w:pStyle w:val="Ttulo3"/>
              <w:jc w:val="both"/>
              <w:rPr>
                <w:rFonts w:ascii="Times New Roman" w:hAnsi="Times New Roman" w:cs="Times New Roman"/>
                <w:b w:val="0"/>
                <w:iCs/>
                <w:sz w:val="24"/>
              </w:rPr>
            </w:pPr>
            <w:r w:rsidRPr="00E3539E">
              <w:rPr>
                <w:rFonts w:ascii="Times New Roman" w:hAnsi="Times New Roman" w:cs="Times New Roman"/>
                <w:b w:val="0"/>
                <w:iCs/>
                <w:sz w:val="24"/>
              </w:rPr>
              <w:t>El presente módulo da respuesta a una serie de funciones que conforman el perfil profesional del título. Debido a la importancia de que se alcancen los resultados de aprendizaje establecidos, para su impartición es conveniente que se dediquen las actividades de enseñanza aprendizaje a la adquisición de las competencias de dichas funciones en coordinación con los módulos de Captación y grabación de sonido, Control, edición y mezcla de sonido y Animación musical en vivo del presente ciclo. Estos dos últimos se imparten en 2º curso por lo que parece lógico que la coordinación se establezca siendo algunos de los profesores común a ellos.</w:t>
            </w:r>
          </w:p>
          <w:p w:rsidR="002E3695" w:rsidRDefault="002E3695" w:rsidP="002E3695">
            <w:pPr>
              <w:pStyle w:val="Ttulo3"/>
              <w:jc w:val="both"/>
              <w:rPr>
                <w:rFonts w:ascii="Times New Roman" w:hAnsi="Times New Roman" w:cs="Times New Roman"/>
                <w:b w:val="0"/>
                <w:iCs/>
                <w:sz w:val="24"/>
              </w:rPr>
            </w:pPr>
            <w:r w:rsidRPr="00E3539E">
              <w:rPr>
                <w:rFonts w:ascii="Times New Roman" w:hAnsi="Times New Roman" w:cs="Times New Roman"/>
                <w:b w:val="0"/>
                <w:iCs/>
                <w:sz w:val="24"/>
              </w:rPr>
              <w:t>El presente módulo desarrolla las funciones correspondientes de montaje e instalación de los equipos de sonido y la verificación y el ajuste del sistema de sonorización para la reproducción en los espectáculos en vivo.</w:t>
            </w:r>
          </w:p>
          <w:p w:rsidR="004D5F93" w:rsidRPr="004D5F93" w:rsidRDefault="004D5F93" w:rsidP="004D5F93">
            <w:pPr>
              <w:jc w:val="both"/>
              <w:rPr>
                <w:bCs/>
                <w:iCs/>
              </w:rPr>
            </w:pPr>
            <w:r w:rsidRPr="004D5F93">
              <w:rPr>
                <w:bCs/>
                <w:iCs/>
              </w:rPr>
              <w:t xml:space="preserve">Asimismo, para conseguir que el alumnado adquiera la polivalencia necesaria en este </w:t>
            </w:r>
            <w:r>
              <w:rPr>
                <w:bCs/>
                <w:iCs/>
              </w:rPr>
              <w:t>m</w:t>
            </w:r>
            <w:r w:rsidRPr="004D5F93">
              <w:rPr>
                <w:bCs/>
                <w:iCs/>
              </w:rPr>
              <w:t>ódulo, es conveniente que se trabajen las técnicas relacionadas con la instalación y montaje de infraestructuras de sonido para producciones audiovisuales y espectáculos, que están vinculadas fundamentalmente a las actividades de enseñanza aprendizaje de:</w:t>
            </w:r>
          </w:p>
          <w:p w:rsidR="004D5F93" w:rsidRPr="004D5F93" w:rsidRDefault="004D5F93" w:rsidP="004D5F93">
            <w:pPr>
              <w:numPr>
                <w:ilvl w:val="0"/>
                <w:numId w:val="4"/>
              </w:numPr>
              <w:jc w:val="both"/>
              <w:rPr>
                <w:bCs/>
                <w:iCs/>
              </w:rPr>
            </w:pPr>
            <w:r w:rsidRPr="004D5F93">
              <w:rPr>
                <w:bCs/>
                <w:iCs/>
              </w:rPr>
              <w:t>Montar, desmontar y posicionar los equipos del sistema de sonido en producciones audiovisuales y espectáculos.</w:t>
            </w:r>
          </w:p>
          <w:p w:rsidR="004D5F93" w:rsidRPr="004D5F93" w:rsidRDefault="004D5F93" w:rsidP="004D5F93">
            <w:pPr>
              <w:numPr>
                <w:ilvl w:val="0"/>
                <w:numId w:val="4"/>
              </w:numPr>
              <w:jc w:val="both"/>
              <w:rPr>
                <w:bCs/>
                <w:iCs/>
              </w:rPr>
            </w:pPr>
            <w:r w:rsidRPr="004D5F93">
              <w:rPr>
                <w:bCs/>
                <w:iCs/>
              </w:rPr>
              <w:t>Realizar el tirado y la recogida de las infraestructuras de cableado de sonido (corriente, audio y control).</w:t>
            </w:r>
          </w:p>
          <w:p w:rsidR="004D5F93" w:rsidRPr="004D5F93" w:rsidRDefault="004D5F93" w:rsidP="004D5F93">
            <w:pPr>
              <w:numPr>
                <w:ilvl w:val="0"/>
                <w:numId w:val="4"/>
              </w:numPr>
              <w:jc w:val="both"/>
              <w:rPr>
                <w:bCs/>
                <w:iCs/>
              </w:rPr>
            </w:pPr>
            <w:r w:rsidRPr="004D5F93">
              <w:rPr>
                <w:bCs/>
                <w:iCs/>
              </w:rPr>
              <w:t>Comprobar el funcionamiento del sistema de sonido.</w:t>
            </w:r>
          </w:p>
          <w:p w:rsidR="004D5F93" w:rsidRPr="004D5F93" w:rsidRDefault="004D5F93" w:rsidP="004D5F93">
            <w:pPr>
              <w:numPr>
                <w:ilvl w:val="0"/>
                <w:numId w:val="4"/>
              </w:numPr>
              <w:jc w:val="both"/>
              <w:rPr>
                <w:bCs/>
                <w:iCs/>
              </w:rPr>
            </w:pPr>
            <w:r w:rsidRPr="004D5F93">
              <w:rPr>
                <w:bCs/>
                <w:iCs/>
              </w:rPr>
              <w:t>Realizar el mantenimiento preventivo del equipamiento de sonido.</w:t>
            </w:r>
          </w:p>
        </w:tc>
      </w:tr>
      <w:tr w:rsidR="004A0355" w:rsidRPr="00E3539E" w:rsidTr="00E14959">
        <w:tc>
          <w:tcPr>
            <w:tcW w:w="9114" w:type="dxa"/>
            <w:shd w:val="clear" w:color="auto" w:fill="D9D9D9" w:themeFill="background1" w:themeFillShade="D9"/>
          </w:tcPr>
          <w:p w:rsidR="004A0355" w:rsidRPr="004A0355" w:rsidRDefault="004A0355" w:rsidP="004A0355">
            <w:pPr>
              <w:pStyle w:val="Ttulo3"/>
              <w:jc w:val="center"/>
              <w:rPr>
                <w:rFonts w:ascii="Times New Roman" w:hAnsi="Times New Roman" w:cs="Times New Roman"/>
                <w:iCs/>
                <w:sz w:val="24"/>
              </w:rPr>
            </w:pPr>
            <w:r w:rsidRPr="004A0355">
              <w:rPr>
                <w:rFonts w:ascii="Times New Roman" w:hAnsi="Times New Roman" w:cs="Times New Roman"/>
                <w:iCs/>
                <w:sz w:val="24"/>
              </w:rPr>
              <w:t>Contextualización:</w:t>
            </w:r>
          </w:p>
        </w:tc>
      </w:tr>
      <w:tr w:rsidR="004A0355" w:rsidRPr="00E3539E" w:rsidTr="002E3695">
        <w:tc>
          <w:tcPr>
            <w:tcW w:w="9114" w:type="dxa"/>
            <w:shd w:val="clear" w:color="auto" w:fill="auto"/>
          </w:tcPr>
          <w:p w:rsidR="00D33340" w:rsidRPr="00D33340" w:rsidRDefault="00E14959" w:rsidP="00B2406B">
            <w:pPr>
              <w:pStyle w:val="Ttulo3"/>
              <w:jc w:val="both"/>
              <w:rPr>
                <w:rFonts w:ascii="Times New Roman" w:hAnsi="Times New Roman" w:cs="Times New Roman"/>
                <w:b w:val="0"/>
              </w:rPr>
            </w:pPr>
            <w:r w:rsidRPr="00E14959">
              <w:rPr>
                <w:rFonts w:ascii="Times New Roman" w:hAnsi="Times New Roman" w:cs="Times New Roman"/>
                <w:b w:val="0"/>
                <w:iCs/>
                <w:sz w:val="24"/>
              </w:rPr>
              <w:t xml:space="preserve">Este </w:t>
            </w:r>
            <w:r>
              <w:rPr>
                <w:rFonts w:ascii="Times New Roman" w:hAnsi="Times New Roman" w:cs="Times New Roman"/>
                <w:b w:val="0"/>
                <w:iCs/>
                <w:sz w:val="24"/>
              </w:rPr>
              <w:t xml:space="preserve">ciclo </w:t>
            </w:r>
            <w:r w:rsidR="00B2406B">
              <w:rPr>
                <w:rFonts w:ascii="Times New Roman" w:hAnsi="Times New Roman" w:cs="Times New Roman"/>
                <w:b w:val="0"/>
                <w:iCs/>
                <w:sz w:val="24"/>
              </w:rPr>
              <w:t>lleva impartiéndose desde el curso 2015/16 y aunque en el curso anterior experimentamos la primera incorporación de alumnos con una idea clara</w:t>
            </w:r>
            <w:r>
              <w:rPr>
                <w:rFonts w:ascii="Times New Roman" w:hAnsi="Times New Roman" w:cs="Times New Roman"/>
                <w:b w:val="0"/>
                <w:iCs/>
                <w:sz w:val="24"/>
              </w:rPr>
              <w:t>, probablemente el alumnado que ha solicitado este ciclo vendrá con una idea equivocada sobre que competencias profesionales adquirirán.</w:t>
            </w:r>
            <w:r w:rsidR="00D33340">
              <w:rPr>
                <w:rFonts w:ascii="Times New Roman" w:hAnsi="Times New Roman" w:cs="Times New Roman"/>
                <w:b w:val="0"/>
                <w:iCs/>
                <w:sz w:val="24"/>
              </w:rPr>
              <w:t xml:space="preserve"> </w:t>
            </w:r>
            <w:r w:rsidR="00D33340" w:rsidRPr="00D33340">
              <w:rPr>
                <w:rFonts w:ascii="Times New Roman" w:hAnsi="Times New Roman" w:cs="Times New Roman"/>
                <w:b w:val="0"/>
                <w:sz w:val="24"/>
              </w:rPr>
              <w:t>No obstante</w:t>
            </w:r>
            <w:r w:rsidR="00D33340" w:rsidRPr="00D33340">
              <w:rPr>
                <w:sz w:val="24"/>
              </w:rPr>
              <w:t xml:space="preserve"> </w:t>
            </w:r>
            <w:r w:rsidR="00D33340">
              <w:rPr>
                <w:rFonts w:ascii="Times New Roman" w:hAnsi="Times New Roman" w:cs="Times New Roman"/>
                <w:b w:val="0"/>
                <w:sz w:val="24"/>
              </w:rPr>
              <w:t xml:space="preserve">el proceso de escolarización de distrito único, además de la exclusividad (somos el único centro de la provincia que lo imparte) hace necesario una revisión pormenorizada de las características del alumnado durante el primer trimestre, partiendo de los indicadores que salgan de la evaluación inicial. </w:t>
            </w:r>
          </w:p>
        </w:tc>
      </w:tr>
      <w:tr w:rsidR="00CB1267" w:rsidRPr="00E3539E">
        <w:tc>
          <w:tcPr>
            <w:tcW w:w="9114" w:type="dxa"/>
            <w:shd w:val="clear" w:color="auto" w:fill="E6E6E6"/>
          </w:tcPr>
          <w:p w:rsidR="00CB1267" w:rsidRPr="00E3539E" w:rsidRDefault="002D7C88" w:rsidP="00787436">
            <w:pPr>
              <w:pStyle w:val="Ttulo3"/>
              <w:jc w:val="center"/>
              <w:rPr>
                <w:rFonts w:ascii="Times New Roman" w:hAnsi="Times New Roman" w:cs="Times New Roman"/>
                <w:sz w:val="24"/>
              </w:rPr>
            </w:pPr>
            <w:r>
              <w:rPr>
                <w:rFonts w:ascii="Times New Roman" w:hAnsi="Times New Roman" w:cs="Times New Roman"/>
                <w:sz w:val="24"/>
              </w:rPr>
              <w:t>Competencia g</w:t>
            </w:r>
            <w:r w:rsidR="00CB1267" w:rsidRPr="00E3539E">
              <w:rPr>
                <w:rFonts w:ascii="Times New Roman" w:hAnsi="Times New Roman" w:cs="Times New Roman"/>
                <w:sz w:val="24"/>
              </w:rPr>
              <w:t>eneral</w:t>
            </w:r>
          </w:p>
        </w:tc>
      </w:tr>
      <w:tr w:rsidR="00CB1267" w:rsidRPr="00E3539E">
        <w:tc>
          <w:tcPr>
            <w:tcW w:w="9114" w:type="dxa"/>
            <w:tcBorders>
              <w:bottom w:val="single" w:sz="4" w:space="0" w:color="auto"/>
            </w:tcBorders>
          </w:tcPr>
          <w:p w:rsidR="00CB1267" w:rsidRPr="00E3539E" w:rsidRDefault="00F350B1" w:rsidP="00F350B1">
            <w:pPr>
              <w:tabs>
                <w:tab w:val="left" w:pos="2040"/>
              </w:tabs>
              <w:jc w:val="both"/>
              <w:rPr>
                <w:bCs/>
              </w:rPr>
            </w:pPr>
            <w:r w:rsidRPr="00E3539E">
              <w:rPr>
                <w:bCs/>
              </w:rPr>
              <w:t>La competencia general de este título consiste en realizar sesiones de animación musical y visual en vivo y en directo y efectuar la captación, mezcla directa, grabación y reproducción de sonido en todo tipo de proyectos sonoros.</w:t>
            </w:r>
          </w:p>
        </w:tc>
      </w:tr>
      <w:tr w:rsidR="00CB1267" w:rsidRPr="00E3539E">
        <w:tc>
          <w:tcPr>
            <w:tcW w:w="9114" w:type="dxa"/>
            <w:shd w:val="clear" w:color="auto" w:fill="E6E6E6"/>
          </w:tcPr>
          <w:p w:rsidR="00CB1267" w:rsidRPr="00E3539E" w:rsidRDefault="002D7C88" w:rsidP="002D7C88">
            <w:pPr>
              <w:tabs>
                <w:tab w:val="left" w:pos="2040"/>
              </w:tabs>
              <w:jc w:val="center"/>
              <w:rPr>
                <w:b/>
                <w:bCs/>
              </w:rPr>
            </w:pPr>
            <w:r>
              <w:rPr>
                <w:b/>
                <w:bCs/>
              </w:rPr>
              <w:t>Competencias p</w:t>
            </w:r>
            <w:r w:rsidR="00787436" w:rsidRPr="00E3539E">
              <w:rPr>
                <w:b/>
                <w:bCs/>
              </w:rPr>
              <w:t xml:space="preserve">rofesionales, </w:t>
            </w:r>
            <w:r>
              <w:rPr>
                <w:b/>
                <w:bCs/>
              </w:rPr>
              <w:t>s</w:t>
            </w:r>
            <w:r w:rsidR="00CB1267" w:rsidRPr="00E3539E">
              <w:rPr>
                <w:b/>
                <w:bCs/>
              </w:rPr>
              <w:t xml:space="preserve">ociales y </w:t>
            </w:r>
            <w:r>
              <w:rPr>
                <w:b/>
                <w:bCs/>
              </w:rPr>
              <w:t>p</w:t>
            </w:r>
            <w:r w:rsidR="00CB1267" w:rsidRPr="00E3539E">
              <w:rPr>
                <w:b/>
                <w:bCs/>
              </w:rPr>
              <w:t>ersonales</w:t>
            </w:r>
            <w:r w:rsidR="002E3695" w:rsidRPr="00E3539E">
              <w:rPr>
                <w:b/>
                <w:bCs/>
              </w:rPr>
              <w:t xml:space="preserve"> del módulo.</w:t>
            </w:r>
          </w:p>
        </w:tc>
      </w:tr>
      <w:tr w:rsidR="00CB1267" w:rsidRPr="00E3539E">
        <w:tc>
          <w:tcPr>
            <w:tcW w:w="9114" w:type="dxa"/>
          </w:tcPr>
          <w:p w:rsidR="00F350B1" w:rsidRPr="00E3539E" w:rsidRDefault="00F350B1" w:rsidP="00D67E54">
            <w:pPr>
              <w:jc w:val="both"/>
              <w:rPr>
                <w:bCs/>
              </w:rPr>
            </w:pPr>
            <w:r w:rsidRPr="00E3539E">
              <w:rPr>
                <w:bCs/>
              </w:rPr>
              <w:t>Montar, conexionar y desmontar equipos de sonido, imagen e iluminación en proyectos de sonido y de animación musical y visual, realizando la comprobación y el ajuste de los mismos para garantizar su operatividad.</w:t>
            </w:r>
          </w:p>
          <w:p w:rsidR="00F350B1" w:rsidRPr="00E3539E" w:rsidRDefault="00F350B1" w:rsidP="00D67E54">
            <w:pPr>
              <w:jc w:val="both"/>
              <w:rPr>
                <w:bCs/>
              </w:rPr>
            </w:pPr>
            <w:r w:rsidRPr="00E3539E">
              <w:rPr>
                <w:bCs/>
              </w:rPr>
              <w:t>Resolver los conflictos que puedan surgir durante el desarrollo de la sesión de animación musical y visual mediante la aplicación de protocolos estandarizados.</w:t>
            </w:r>
          </w:p>
          <w:p w:rsidR="00F350B1" w:rsidRPr="00E3539E" w:rsidRDefault="00F350B1" w:rsidP="00D67E54">
            <w:pPr>
              <w:jc w:val="both"/>
              <w:rPr>
                <w:bCs/>
              </w:rPr>
            </w:pPr>
            <w:r w:rsidRPr="00E3539E">
              <w:rPr>
                <w:bCs/>
              </w:rPr>
              <w:t>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p w:rsidR="00F350B1" w:rsidRPr="00E3539E" w:rsidRDefault="00F350B1" w:rsidP="00D67E54">
            <w:pPr>
              <w:jc w:val="both"/>
              <w:rPr>
                <w:bCs/>
              </w:rPr>
            </w:pPr>
            <w:r w:rsidRPr="00E3539E">
              <w:rPr>
                <w:bCs/>
              </w:rPr>
              <w:t>Actuar con responsabilidad y autonomía en el ámbito de su competencia, organizando y desarrollando el trabajo asignado, cooperando o trabajando en equipo con otros profesionales en el entorno de trabajo.</w:t>
            </w:r>
          </w:p>
          <w:p w:rsidR="00F350B1" w:rsidRPr="00E3539E" w:rsidRDefault="00F350B1" w:rsidP="00D67E54">
            <w:pPr>
              <w:jc w:val="both"/>
              <w:rPr>
                <w:bCs/>
              </w:rPr>
            </w:pPr>
            <w:r w:rsidRPr="00E3539E">
              <w:rPr>
                <w:bCs/>
              </w:rPr>
              <w:t>Resolver de forma responsable las incidencias relativas a su actividad, identificando las causas que las provocan, dentro del ámbito de su competencia y autonomía.</w:t>
            </w:r>
          </w:p>
          <w:p w:rsidR="00F350B1" w:rsidRPr="00E3539E" w:rsidRDefault="00F350B1" w:rsidP="00D67E54">
            <w:pPr>
              <w:jc w:val="both"/>
              <w:rPr>
                <w:bCs/>
              </w:rPr>
            </w:pPr>
            <w:r w:rsidRPr="00E3539E">
              <w:rPr>
                <w:bCs/>
              </w:rPr>
              <w:lastRenderedPageBreak/>
              <w:t>Comunicarse eficazmente, respetando la autonomía y competencia de las distintas personas que intervienen en el ámbito de su trabajo.</w:t>
            </w:r>
          </w:p>
          <w:p w:rsidR="00F350B1" w:rsidRPr="00E3539E" w:rsidRDefault="00F350B1" w:rsidP="00D67E54">
            <w:pPr>
              <w:jc w:val="both"/>
              <w:rPr>
                <w:bCs/>
              </w:rPr>
            </w:pPr>
            <w:r w:rsidRPr="00E3539E">
              <w:rPr>
                <w:bCs/>
              </w:rPr>
              <w:t>Aplicar los protocolos y las medidas preventivas de riesgos laborales y protección ambiental durante el proceso productivo, para evitar daños en las personas y en el entorno laboral y ambiental.</w:t>
            </w:r>
          </w:p>
          <w:p w:rsidR="00F350B1" w:rsidRPr="00E3539E" w:rsidRDefault="00F350B1" w:rsidP="00D67E54">
            <w:pPr>
              <w:jc w:val="both"/>
              <w:rPr>
                <w:bCs/>
              </w:rPr>
            </w:pPr>
            <w:r w:rsidRPr="00E3539E">
              <w:rPr>
                <w:bCs/>
              </w:rPr>
              <w:t>Aplicar procedimientos de calidad, de accesibilidad universal y de «diseño para todos» en las actividades profesionales incluidas en los procesos de producción o prestación de servicios.</w:t>
            </w:r>
          </w:p>
          <w:p w:rsidR="00F350B1" w:rsidRPr="00E3539E" w:rsidRDefault="00F350B1" w:rsidP="00D67E54">
            <w:pPr>
              <w:jc w:val="both"/>
              <w:rPr>
                <w:bCs/>
              </w:rPr>
            </w:pPr>
            <w:r w:rsidRPr="00E3539E">
              <w:rPr>
                <w:bCs/>
              </w:rPr>
              <w:t>Realizar la gestión básica para la creación y funcionamiento de una pequeña empresa y tener iniciativa en su actividad profesional.</w:t>
            </w:r>
          </w:p>
          <w:p w:rsidR="00CB1267" w:rsidRPr="00E3539E" w:rsidRDefault="00F350B1" w:rsidP="00D67E54">
            <w:pPr>
              <w:jc w:val="both"/>
              <w:rPr>
                <w:rFonts w:ascii="Arial" w:hAnsi="Arial" w:cs="Arial"/>
                <w:b/>
                <w:bCs/>
              </w:rPr>
            </w:pPr>
            <w:r w:rsidRPr="00E3539E">
              <w:rPr>
                <w:bCs/>
              </w:rPr>
              <w:t>Ejercer sus derechos y cumplir con las obligaciones derivadas de su actividad profesional, de acuerdo con lo establecido en la legislación vigente, participando activamente en la vida económica, social y cultural.</w:t>
            </w:r>
          </w:p>
        </w:tc>
      </w:tr>
      <w:tr w:rsidR="00CB1267" w:rsidRPr="00E3539E">
        <w:tc>
          <w:tcPr>
            <w:tcW w:w="9114" w:type="dxa"/>
            <w:shd w:val="clear" w:color="auto" w:fill="E6E6E6"/>
          </w:tcPr>
          <w:p w:rsidR="00CB1267" w:rsidRPr="00E3539E" w:rsidRDefault="004D5F93" w:rsidP="004D5F93">
            <w:pPr>
              <w:jc w:val="center"/>
              <w:rPr>
                <w:b/>
                <w:bCs/>
              </w:rPr>
            </w:pPr>
            <w:r>
              <w:rPr>
                <w:b/>
                <w:bCs/>
              </w:rPr>
              <w:lastRenderedPageBreak/>
              <w:t>O</w:t>
            </w:r>
            <w:r w:rsidR="002D7C88">
              <w:rPr>
                <w:b/>
                <w:bCs/>
              </w:rPr>
              <w:t>bjetivos g</w:t>
            </w:r>
            <w:r w:rsidR="00DB2FDC" w:rsidRPr="00E3539E">
              <w:rPr>
                <w:b/>
                <w:bCs/>
              </w:rPr>
              <w:t>enerales.</w:t>
            </w:r>
          </w:p>
        </w:tc>
      </w:tr>
      <w:tr w:rsidR="00CB1267" w:rsidRPr="00E3539E" w:rsidTr="004D5F93">
        <w:trPr>
          <w:trHeight w:val="562"/>
        </w:trPr>
        <w:tc>
          <w:tcPr>
            <w:tcW w:w="9114" w:type="dxa"/>
          </w:tcPr>
          <w:p w:rsidR="00F350B1" w:rsidRPr="00E3539E" w:rsidRDefault="00F350B1" w:rsidP="001A7A32">
            <w:pPr>
              <w:jc w:val="both"/>
              <w:rPr>
                <w:bCs/>
              </w:rPr>
            </w:pPr>
            <w:r w:rsidRPr="00E3539E">
              <w:rPr>
                <w:bCs/>
              </w:rPr>
              <w:t>Evaluar las características técnicas y operativas de los equipos de sonido que intervienen en todo</w:t>
            </w:r>
            <w:r w:rsidR="001A7A32" w:rsidRPr="00E3539E">
              <w:rPr>
                <w:bCs/>
              </w:rPr>
              <w:t xml:space="preserve"> </w:t>
            </w:r>
            <w:r w:rsidRPr="00E3539E">
              <w:rPr>
                <w:bCs/>
              </w:rPr>
              <w:t>tipo de proyectos sonoros analizando sus especificidades, interrelaciones, ajustes y comprobaciones</w:t>
            </w:r>
            <w:r w:rsidR="001A7A32" w:rsidRPr="00E3539E">
              <w:rPr>
                <w:bCs/>
              </w:rPr>
              <w:t xml:space="preserve"> </w:t>
            </w:r>
            <w:r w:rsidRPr="00E3539E">
              <w:rPr>
                <w:bCs/>
              </w:rPr>
              <w:t>necesarios, para proceder a su montaje y conexión en los espacios de destino.</w:t>
            </w:r>
          </w:p>
          <w:p w:rsidR="001A7A32" w:rsidRPr="00E3539E" w:rsidRDefault="001A7A32" w:rsidP="001A7A32">
            <w:pPr>
              <w:jc w:val="both"/>
              <w:rPr>
                <w:bCs/>
              </w:rPr>
            </w:pPr>
            <w:r w:rsidRPr="00E3539E">
              <w:rPr>
                <w:bCs/>
              </w:rPr>
              <w:t>Analizar los procedimientos de manipulación y mantenimiento preventivo de equipos y materiales empleados en las operaciones logísticas de transporte y almacenamiento en proyectos de sonido y en sesiones de animación musical y visual, valorando la aplicación de protocolos de seguridad personal y de conservación material, para proceder a su montaje y desmontaje en los espacios de destino.</w:t>
            </w:r>
          </w:p>
          <w:p w:rsidR="001A7A32" w:rsidRPr="00E3539E" w:rsidRDefault="001A7A32" w:rsidP="001A7A32">
            <w:pPr>
              <w:jc w:val="both"/>
              <w:rPr>
                <w:bCs/>
              </w:rPr>
            </w:pPr>
            <w:r w:rsidRPr="00E3539E">
              <w:rPr>
                <w:bCs/>
              </w:rPr>
              <w:t>Realizar los procesos de documentación de todo tipo de proyectos sonoros y sesiones de animación musical y visual, valorando la necesidad de conservación de documentos generados en el ejercicio del trabajo tales como gráficos, rider, archivos sonoros, musicales y visuales, entre otros, para la consecución de un sonido de calidad óptima y sin interferencias.</w:t>
            </w:r>
          </w:p>
          <w:p w:rsidR="001A7A32" w:rsidRPr="00E3539E" w:rsidRDefault="001A7A32" w:rsidP="001A7A32">
            <w:pPr>
              <w:jc w:val="both"/>
              <w:rPr>
                <w:bCs/>
              </w:rPr>
            </w:pPr>
            <w:r w:rsidRPr="00E3539E">
              <w:rPr>
                <w:bCs/>
              </w:rPr>
              <w:t>Valorar la selección de los equipos técnicos y de las técnicas más adecuadas en distintas situaciones de mezcla, edición, grabación y reproducción de todo tipo de proyectos de sonido, a partir del análisis de sus características técnicas y operativas, para la realización de la mezcla directa, edición, grabación y reproducción en todo tipo de proyectos de sonido.</w:t>
            </w:r>
          </w:p>
          <w:p w:rsidR="001A7A32" w:rsidRPr="00E3539E" w:rsidRDefault="001A7A32" w:rsidP="001A7A32">
            <w:pPr>
              <w:jc w:val="both"/>
              <w:rPr>
                <w:bCs/>
              </w:rPr>
            </w:pPr>
            <w:r w:rsidRPr="00E3539E">
              <w:rPr>
                <w:bCs/>
              </w:rPr>
              <w:t>Valorar la utilización de las herramientas de las tecnologías de la información y comunicación, analizando sus características y posibilidades en los sectores del sonido y la animación musical y visual, para su constante actualización y aplicación en el ejercicio de la práctica profesional.</w:t>
            </w:r>
          </w:p>
          <w:p w:rsidR="001A7A32" w:rsidRPr="00E3539E" w:rsidRDefault="001A7A32" w:rsidP="001A7A32">
            <w:pPr>
              <w:jc w:val="both"/>
              <w:rPr>
                <w:bCs/>
              </w:rPr>
            </w:pPr>
            <w:r w:rsidRPr="00E3539E">
              <w:rPr>
                <w:bCs/>
              </w:rPr>
              <w:t>Adoptar y valorar soluciones creativas ante problemas y contingencias que se presentan en el desarrollo de los procesos de trabajo, para resolver de forma responsable las incidencias de su actividad.</w:t>
            </w:r>
          </w:p>
          <w:p w:rsidR="001A7A32" w:rsidRPr="00E3539E" w:rsidRDefault="001A7A32" w:rsidP="001A7A32">
            <w:pPr>
              <w:jc w:val="both"/>
              <w:rPr>
                <w:bCs/>
              </w:rPr>
            </w:pPr>
            <w:r w:rsidRPr="00E3539E">
              <w:rPr>
                <w:bCs/>
              </w:rPr>
              <w:t>Aplicar técnicas de comunicación, adaptándose a los contenidos que se van a transmitir, a su finalidad y a las características de los receptores, para asegurar la eficacia del proceso.</w:t>
            </w:r>
          </w:p>
          <w:p w:rsidR="001A7A32" w:rsidRPr="00E3539E" w:rsidRDefault="001A7A32" w:rsidP="001A7A32">
            <w:pPr>
              <w:jc w:val="both"/>
              <w:rPr>
                <w:bCs/>
              </w:rPr>
            </w:pPr>
            <w:r w:rsidRPr="00E3539E">
              <w:rPr>
                <w:bCs/>
              </w:rPr>
              <w:t>Analizar los riesgos ambientales y laborales asociados a la actividad profesional, relacionándolos con las causas que los producen, a fin de fundamentar las medidas preventivas que se van a adoptar, y</w:t>
            </w:r>
            <w:r w:rsidR="002E3695" w:rsidRPr="00E3539E">
              <w:rPr>
                <w:bCs/>
              </w:rPr>
              <w:t xml:space="preserve"> </w:t>
            </w:r>
            <w:r w:rsidRPr="00E3539E">
              <w:rPr>
                <w:bCs/>
              </w:rPr>
              <w:t>aplicar los protocolos correspondientes para evitar daños en uno mismo, en las demás personas, en el entorno y en el medio ambiente.</w:t>
            </w:r>
          </w:p>
          <w:p w:rsidR="001A7A32" w:rsidRPr="00E3539E" w:rsidRDefault="001A7A32" w:rsidP="001A7A32">
            <w:pPr>
              <w:jc w:val="both"/>
              <w:rPr>
                <w:bCs/>
              </w:rPr>
            </w:pPr>
            <w:r w:rsidRPr="00E3539E">
              <w:rPr>
                <w:bCs/>
              </w:rPr>
              <w:t xml:space="preserve">Analizar y aplicar las técnicas necesarias para dar respuesta a la accesibilidad universal y al </w:t>
            </w:r>
            <w:r w:rsidRPr="00E3539E">
              <w:rPr>
                <w:bCs/>
                <w:i/>
              </w:rPr>
              <w:t>diseño para todos</w:t>
            </w:r>
            <w:r w:rsidRPr="00E3539E">
              <w:rPr>
                <w:bCs/>
              </w:rPr>
              <w:t>.</w:t>
            </w:r>
          </w:p>
          <w:p w:rsidR="001A7A32" w:rsidRPr="00E3539E" w:rsidRDefault="001A7A32" w:rsidP="001A7A32">
            <w:pPr>
              <w:jc w:val="both"/>
              <w:rPr>
                <w:bCs/>
              </w:rPr>
            </w:pPr>
            <w:r w:rsidRPr="00E3539E">
              <w:rPr>
                <w:bCs/>
              </w:rPr>
              <w:t>Aplicar y analizar las técnicas necesarias para mejorar los procedimientos de calidad del trabajo en el proceso de aprendizaje y del sector productivo de referencia.</w:t>
            </w:r>
          </w:p>
        </w:tc>
      </w:tr>
      <w:tr w:rsidR="00CB1267" w:rsidRPr="00E3539E">
        <w:tc>
          <w:tcPr>
            <w:tcW w:w="9114" w:type="dxa"/>
            <w:shd w:val="clear" w:color="auto" w:fill="E6E6E6"/>
          </w:tcPr>
          <w:p w:rsidR="00CB1267" w:rsidRPr="00E3539E" w:rsidRDefault="002D7C88" w:rsidP="004D5F93">
            <w:pPr>
              <w:pStyle w:val="Ttulo3"/>
              <w:tabs>
                <w:tab w:val="clear" w:pos="2040"/>
              </w:tabs>
              <w:jc w:val="center"/>
              <w:rPr>
                <w:rFonts w:ascii="Times New Roman" w:hAnsi="Times New Roman" w:cs="Times New Roman"/>
                <w:sz w:val="24"/>
              </w:rPr>
            </w:pPr>
            <w:r>
              <w:rPr>
                <w:rFonts w:ascii="Times New Roman" w:hAnsi="Times New Roman" w:cs="Times New Roman"/>
                <w:sz w:val="24"/>
              </w:rPr>
              <w:t>Resultados del a</w:t>
            </w:r>
            <w:r w:rsidR="00CB1267" w:rsidRPr="00E3539E">
              <w:rPr>
                <w:rFonts w:ascii="Times New Roman" w:hAnsi="Times New Roman" w:cs="Times New Roman"/>
                <w:sz w:val="24"/>
              </w:rPr>
              <w:t>prendizaje</w:t>
            </w:r>
          </w:p>
        </w:tc>
      </w:tr>
      <w:tr w:rsidR="00CB1267" w:rsidRPr="00E3539E">
        <w:tc>
          <w:tcPr>
            <w:tcW w:w="9114" w:type="dxa"/>
          </w:tcPr>
          <w:p w:rsidR="00DB2FDC" w:rsidRPr="00E3539E" w:rsidRDefault="00CB1267" w:rsidP="008276C6">
            <w:pPr>
              <w:jc w:val="both"/>
              <w:rPr>
                <w:bCs/>
              </w:rPr>
            </w:pPr>
            <w:r w:rsidRPr="00E3539E">
              <w:rPr>
                <w:b/>
                <w:bCs/>
                <w:u w:val="single"/>
              </w:rPr>
              <w:t>RA1</w:t>
            </w:r>
            <w:r w:rsidR="008276C6" w:rsidRPr="00E3539E">
              <w:rPr>
                <w:b/>
                <w:bCs/>
                <w:u w:val="single"/>
              </w:rPr>
              <w:t>.</w:t>
            </w:r>
            <w:r w:rsidR="008276C6" w:rsidRPr="00E3539E">
              <w:rPr>
                <w:bCs/>
              </w:rPr>
              <w:t xml:space="preserve"> Realiza el montaje de los equipos del sistema de sonido en producciones audiovisuales y en espectáculos, analizando las características del espacio de trabajo y aplicando las técnicas apropiadas que garanticen la seguridad de las personas y de los equipos.</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70"/>
            </w:tblGrid>
            <w:tr w:rsidR="00CB1267" w:rsidRPr="00E3539E" w:rsidTr="008276C6">
              <w:tc>
                <w:tcPr>
                  <w:tcW w:w="8970" w:type="dxa"/>
                  <w:shd w:val="clear" w:color="auto" w:fill="E6E6E6"/>
                </w:tcPr>
                <w:p w:rsidR="00CB1267" w:rsidRPr="00E3539E" w:rsidRDefault="00CB1267" w:rsidP="002D7C88">
                  <w:pPr>
                    <w:pStyle w:val="Ttulo4"/>
                    <w:rPr>
                      <w:rFonts w:ascii="Times New Roman" w:hAnsi="Times New Roman" w:cs="Times New Roman"/>
                      <w:sz w:val="24"/>
                    </w:rPr>
                  </w:pPr>
                  <w:r w:rsidRPr="00E3539E">
                    <w:rPr>
                      <w:rFonts w:ascii="Times New Roman" w:hAnsi="Times New Roman" w:cs="Times New Roman"/>
                      <w:sz w:val="24"/>
                    </w:rPr>
                    <w:lastRenderedPageBreak/>
                    <w:t xml:space="preserve">Criterios de </w:t>
                  </w:r>
                  <w:r w:rsidR="002D7C88">
                    <w:rPr>
                      <w:rFonts w:ascii="Times New Roman" w:hAnsi="Times New Roman" w:cs="Times New Roman"/>
                      <w:sz w:val="24"/>
                    </w:rPr>
                    <w:t>e</w:t>
                  </w:r>
                  <w:r w:rsidRPr="00E3539E">
                    <w:rPr>
                      <w:rFonts w:ascii="Times New Roman" w:hAnsi="Times New Roman" w:cs="Times New Roman"/>
                      <w:sz w:val="24"/>
                    </w:rPr>
                    <w:t>valuación del RA1</w:t>
                  </w:r>
                </w:p>
              </w:tc>
            </w:tr>
            <w:tr w:rsidR="00CB1267" w:rsidRPr="00E3539E" w:rsidTr="008276C6">
              <w:tc>
                <w:tcPr>
                  <w:tcW w:w="8970" w:type="dxa"/>
                </w:tcPr>
                <w:p w:rsidR="008276C6" w:rsidRPr="00E3539E" w:rsidRDefault="008276C6" w:rsidP="008276C6">
                  <w:pPr>
                    <w:jc w:val="both"/>
                    <w:rPr>
                      <w:bCs/>
                    </w:rPr>
                  </w:pPr>
                  <w:r w:rsidRPr="00E3539E">
                    <w:rPr>
                      <w:bCs/>
                    </w:rPr>
                    <w:t>a) Se ha realizado la carga y descarga de los equipos de sonido, aplicando las medidas de protección individual (EPI) y colectiva y las técnicas de manipulación manual de cargas, estiba y amarre que garantizan la seguridad de las personas y del equipamiento.</w:t>
                  </w:r>
                </w:p>
                <w:p w:rsidR="008276C6" w:rsidRPr="00E3539E" w:rsidRDefault="008276C6" w:rsidP="008276C6">
                  <w:pPr>
                    <w:jc w:val="both"/>
                    <w:rPr>
                      <w:bCs/>
                    </w:rPr>
                  </w:pPr>
                  <w:r w:rsidRPr="00E3539E">
                    <w:rPr>
                      <w:bCs/>
                    </w:rPr>
                    <w:t>b) Se ha realizado la distribución de la carga del equipamiento según la documentación técnica establecida, a fin de optimizar el espacio de transporte y su posterior descarga y posicionamiento en el espacio de trabajo.</w:t>
                  </w:r>
                </w:p>
                <w:p w:rsidR="008276C6" w:rsidRPr="00E3539E" w:rsidRDefault="008276C6" w:rsidP="008276C6">
                  <w:pPr>
                    <w:jc w:val="both"/>
                    <w:rPr>
                      <w:bCs/>
                    </w:rPr>
                  </w:pPr>
                  <w:r w:rsidRPr="00E3539E">
                    <w:rPr>
                      <w:bCs/>
                    </w:rPr>
                    <w:t>c) Se ha realizado el posicionamiento de los equipos, adaptando la documentación técnica a las características de las zonas de trabajo (circulación y espacio de trabajo, entre otras) y observando las medidas de seguridad personal y de protección del equipamiento.</w:t>
                  </w:r>
                </w:p>
                <w:p w:rsidR="008276C6" w:rsidRPr="00E3539E" w:rsidRDefault="008276C6" w:rsidP="008276C6">
                  <w:pPr>
                    <w:jc w:val="both"/>
                    <w:rPr>
                      <w:bCs/>
                    </w:rPr>
                  </w:pPr>
                  <w:r w:rsidRPr="00E3539E">
                    <w:rPr>
                      <w:bCs/>
                    </w:rPr>
                    <w:t>d) Se ha verificado que las fijaciones de los equipos del sistema de amplificación y reproducción de sonido emplean los elementos de sustentación y fijación adecuados.</w:t>
                  </w:r>
                </w:p>
                <w:p w:rsidR="008276C6" w:rsidRPr="00E3539E" w:rsidRDefault="008276C6" w:rsidP="008276C6">
                  <w:pPr>
                    <w:jc w:val="both"/>
                    <w:rPr>
                      <w:bCs/>
                    </w:rPr>
                  </w:pPr>
                  <w:r w:rsidRPr="00E3539E">
                    <w:rPr>
                      <w:bCs/>
                    </w:rPr>
                    <w:t xml:space="preserve">e) Se han aplicado los cálculos de cargas y las técnicas de </w:t>
                  </w:r>
                  <w:proofErr w:type="spellStart"/>
                  <w:r w:rsidRPr="00E3539E">
                    <w:rPr>
                      <w:bCs/>
                    </w:rPr>
                    <w:t>rigging</w:t>
                  </w:r>
                  <w:proofErr w:type="spellEnd"/>
                  <w:r w:rsidRPr="00E3539E">
                    <w:rPr>
                      <w:bCs/>
                    </w:rPr>
                    <w:t xml:space="preserve"> adecuadas para la suspensión de equipamientos en el escenario o en el plató de rodaje, acotando y marcando el perímetro de protección para garantizar la seguridad de las personas y los equipos.</w:t>
                  </w:r>
                </w:p>
                <w:p w:rsidR="008276C6" w:rsidRPr="00E3539E" w:rsidRDefault="008276C6" w:rsidP="008276C6">
                  <w:pPr>
                    <w:jc w:val="both"/>
                    <w:rPr>
                      <w:bCs/>
                    </w:rPr>
                  </w:pPr>
                  <w:r w:rsidRPr="00E3539E">
                    <w:rPr>
                      <w:bCs/>
                    </w:rPr>
                    <w:t>f) Se ha realizado el montaje de los equipos del sistema de amplificación y reproducción de sonido, orientando las cajas acústicas de acuerdo con su área de cobertura y las necesidades del proyecto establecido.</w:t>
                  </w:r>
                </w:p>
                <w:p w:rsidR="008276C6" w:rsidRPr="00E3539E" w:rsidRDefault="008276C6" w:rsidP="008276C6">
                  <w:pPr>
                    <w:jc w:val="both"/>
                    <w:rPr>
                      <w:bCs/>
                    </w:rPr>
                  </w:pPr>
                  <w:r w:rsidRPr="00E3539E">
                    <w:rPr>
                      <w:bCs/>
                    </w:rPr>
                    <w:t>g) Se ha realizado la ubicación y el montaje de los equipos de control y mezcla de sonido, teniendo en cuenta la distancia y angulación óptima respecto a los P.A. laterales y la comunicación visual con el escenario.</w:t>
                  </w:r>
                </w:p>
                <w:p w:rsidR="00CB1267" w:rsidRPr="00E3539E" w:rsidRDefault="008276C6" w:rsidP="008276C6">
                  <w:pPr>
                    <w:jc w:val="both"/>
                    <w:rPr>
                      <w:rFonts w:ascii="Arial" w:hAnsi="Arial" w:cs="Arial"/>
                      <w:b/>
                      <w:bCs/>
                    </w:rPr>
                  </w:pPr>
                  <w:r w:rsidRPr="00E3539E">
                    <w:rPr>
                      <w:bCs/>
                    </w:rPr>
                    <w:t>h) Se ha realizado el montaje y desmontaje de los equipos con celeridad, cuidando de la seguridad de las personas y los equipos.</w:t>
                  </w:r>
                </w:p>
              </w:tc>
            </w:tr>
          </w:tbl>
          <w:p w:rsidR="00CB1267" w:rsidRPr="00E3539E" w:rsidRDefault="00CB1267" w:rsidP="008276C6">
            <w:pPr>
              <w:jc w:val="both"/>
              <w:rPr>
                <w:bCs/>
              </w:rPr>
            </w:pPr>
            <w:r w:rsidRPr="00E3539E">
              <w:rPr>
                <w:b/>
                <w:bCs/>
                <w:u w:val="single"/>
              </w:rPr>
              <w:t>RA2</w:t>
            </w:r>
            <w:r w:rsidR="009B6274" w:rsidRPr="00E3539E">
              <w:rPr>
                <w:b/>
                <w:bCs/>
                <w:u w:val="single"/>
              </w:rPr>
              <w:t>.</w:t>
            </w:r>
            <w:r w:rsidR="008276C6" w:rsidRPr="00E3539E">
              <w:rPr>
                <w:bCs/>
              </w:rPr>
              <w:t xml:space="preserve"> Realiza la preinstalación eléctrica necesaria para la conexión de los equipos y accesorios de sonido en producciones audiovisuales y en espectáculos, valorando las especificaciones del proyecto de instalación y la seguridad de las personas y los equipamientos.</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70"/>
            </w:tblGrid>
            <w:tr w:rsidR="008276C6" w:rsidRPr="00E3539E" w:rsidTr="00BC1680">
              <w:tc>
                <w:tcPr>
                  <w:tcW w:w="8970" w:type="dxa"/>
                  <w:shd w:val="clear" w:color="auto" w:fill="E6E6E6"/>
                </w:tcPr>
                <w:p w:rsidR="008276C6" w:rsidRPr="00E3539E" w:rsidRDefault="008276C6" w:rsidP="002D7C88">
                  <w:pPr>
                    <w:pStyle w:val="Ttulo4"/>
                    <w:rPr>
                      <w:rFonts w:ascii="Times New Roman" w:hAnsi="Times New Roman" w:cs="Times New Roman"/>
                      <w:sz w:val="24"/>
                    </w:rPr>
                  </w:pPr>
                  <w:r w:rsidRPr="00E3539E">
                    <w:rPr>
                      <w:rFonts w:ascii="Times New Roman" w:hAnsi="Times New Roman" w:cs="Times New Roman"/>
                      <w:sz w:val="24"/>
                    </w:rPr>
                    <w:t xml:space="preserve">Criterios de </w:t>
                  </w:r>
                  <w:r w:rsidR="002D7C88">
                    <w:rPr>
                      <w:rFonts w:ascii="Times New Roman" w:hAnsi="Times New Roman" w:cs="Times New Roman"/>
                      <w:sz w:val="24"/>
                    </w:rPr>
                    <w:t>e</w:t>
                  </w:r>
                  <w:r w:rsidRPr="00E3539E">
                    <w:rPr>
                      <w:rFonts w:ascii="Times New Roman" w:hAnsi="Times New Roman" w:cs="Times New Roman"/>
                      <w:sz w:val="24"/>
                    </w:rPr>
                    <w:t>valuación del RA2</w:t>
                  </w:r>
                </w:p>
              </w:tc>
            </w:tr>
            <w:tr w:rsidR="008276C6" w:rsidRPr="00E3539E" w:rsidTr="00BC1680">
              <w:tc>
                <w:tcPr>
                  <w:tcW w:w="8970" w:type="dxa"/>
                </w:tcPr>
                <w:p w:rsidR="008276C6" w:rsidRPr="00E3539E" w:rsidRDefault="008276C6" w:rsidP="008276C6">
                  <w:pPr>
                    <w:jc w:val="both"/>
                    <w:rPr>
                      <w:bCs/>
                    </w:rPr>
                  </w:pPr>
                  <w:r w:rsidRPr="00E3539E">
                    <w:rPr>
                      <w:bCs/>
                    </w:rPr>
                    <w:t>a) Se ha corregido y actualizado la documentación técnica de la instalación eléctrica en relación con la realidad del espacio de trabajo.</w:t>
                  </w:r>
                </w:p>
                <w:p w:rsidR="008276C6" w:rsidRPr="00E3539E" w:rsidRDefault="008276C6" w:rsidP="008276C6">
                  <w:pPr>
                    <w:jc w:val="both"/>
                    <w:rPr>
                      <w:bCs/>
                    </w:rPr>
                  </w:pPr>
                  <w:r w:rsidRPr="00E3539E">
                    <w:rPr>
                      <w:bCs/>
                    </w:rPr>
                    <w:t>b) Se ha repartido la potencia eléctrica requerida por los equipos entre las fases, para equilibrar el consumo, adecuando la sección del cable de la acometida para la alimentación del sistema completo y separando los circuitos de iluminación de los de sonido (fases separadas).</w:t>
                  </w:r>
                </w:p>
                <w:p w:rsidR="008276C6" w:rsidRPr="00E3539E" w:rsidRDefault="008276C6" w:rsidP="008276C6">
                  <w:pPr>
                    <w:jc w:val="both"/>
                    <w:rPr>
                      <w:bCs/>
                    </w:rPr>
                  </w:pPr>
                  <w:r w:rsidRPr="00E3539E">
                    <w:rPr>
                      <w:bCs/>
                    </w:rPr>
                    <w:t>c) Se ha comprobado el estado de la fase o fases, el neutro y la tierra en el cuadro eléctrico, midiendo la tensión y otros parámetros eléctricos y resolviendo los problemas detectados según la normativa técnica correspondiente.</w:t>
                  </w:r>
                </w:p>
                <w:p w:rsidR="008276C6" w:rsidRPr="00E3539E" w:rsidRDefault="008276C6" w:rsidP="008276C6">
                  <w:pPr>
                    <w:jc w:val="both"/>
                    <w:rPr>
                      <w:bCs/>
                    </w:rPr>
                  </w:pPr>
                  <w:r w:rsidRPr="00E3539E">
                    <w:rPr>
                      <w:bCs/>
                    </w:rPr>
                    <w:t xml:space="preserve">d) Se ha comprobado el estado general de la toma eléctrica, el cuadro eléctrico, el funcionamiento de los dispositivos automáticos (diferenciales y </w:t>
                  </w:r>
                  <w:proofErr w:type="spellStart"/>
                  <w:r w:rsidRPr="00E3539E">
                    <w:rPr>
                      <w:bCs/>
                    </w:rPr>
                    <w:t>magnetotérmicos</w:t>
                  </w:r>
                  <w:proofErr w:type="spellEnd"/>
                  <w:r w:rsidRPr="00E3539E">
                    <w:rPr>
                      <w:bCs/>
                    </w:rPr>
                    <w:t>) y la conexión y el apriete de los cables de la acometida, cumpliendo las normativas de seguridad vigentes.</w:t>
                  </w:r>
                </w:p>
                <w:p w:rsidR="008276C6" w:rsidRPr="00E3539E" w:rsidRDefault="008276C6" w:rsidP="008276C6">
                  <w:pPr>
                    <w:jc w:val="both"/>
                    <w:rPr>
                      <w:rFonts w:ascii="Arial" w:hAnsi="Arial" w:cs="Arial"/>
                      <w:b/>
                      <w:bCs/>
                    </w:rPr>
                  </w:pPr>
                  <w:r w:rsidRPr="00E3539E">
                    <w:rPr>
                      <w:bCs/>
                    </w:rPr>
                    <w:t>e) Se han aplicado las medidas de seguridad y protección personal requeridas en la manipulación de cuadros eléctricos, materiales, herramientas y equipos de medida.</w:t>
                  </w:r>
                </w:p>
              </w:tc>
            </w:tr>
          </w:tbl>
          <w:p w:rsidR="008276C6" w:rsidRPr="00E3539E" w:rsidRDefault="008276C6" w:rsidP="008276C6">
            <w:pPr>
              <w:jc w:val="both"/>
              <w:rPr>
                <w:bCs/>
              </w:rPr>
            </w:pPr>
            <w:r w:rsidRPr="00E3539E">
              <w:rPr>
                <w:b/>
                <w:bCs/>
                <w:u w:val="single"/>
              </w:rPr>
              <w:t>RA3.</w:t>
            </w:r>
            <w:r w:rsidRPr="00336D62">
              <w:rPr>
                <w:bCs/>
              </w:rPr>
              <w:t xml:space="preserve"> </w:t>
            </w:r>
            <w:r w:rsidRPr="00E3539E">
              <w:rPr>
                <w:bCs/>
              </w:rPr>
              <w:t xml:space="preserve">Realiza el tirado y la recogida de las infraestructuras de cableado de sonido (corriente, audio y control), analizando las normas técnicas de uso y aplicando las técnicas que garanticen su conservación y funcionamiento.  </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70"/>
            </w:tblGrid>
            <w:tr w:rsidR="008276C6" w:rsidRPr="00E3539E" w:rsidTr="00BC1680">
              <w:tc>
                <w:tcPr>
                  <w:tcW w:w="8970" w:type="dxa"/>
                  <w:shd w:val="clear" w:color="auto" w:fill="E6E6E6"/>
                </w:tcPr>
                <w:p w:rsidR="008276C6" w:rsidRPr="00E3539E" w:rsidRDefault="008276C6" w:rsidP="002D7C88">
                  <w:pPr>
                    <w:pStyle w:val="Ttulo4"/>
                    <w:rPr>
                      <w:rFonts w:ascii="Times New Roman" w:hAnsi="Times New Roman" w:cs="Times New Roman"/>
                      <w:sz w:val="24"/>
                    </w:rPr>
                  </w:pPr>
                  <w:r w:rsidRPr="00E3539E">
                    <w:rPr>
                      <w:rFonts w:ascii="Times New Roman" w:hAnsi="Times New Roman" w:cs="Times New Roman"/>
                      <w:sz w:val="24"/>
                    </w:rPr>
                    <w:t xml:space="preserve">Criterios de </w:t>
                  </w:r>
                  <w:r w:rsidR="002D7C88">
                    <w:rPr>
                      <w:rFonts w:ascii="Times New Roman" w:hAnsi="Times New Roman" w:cs="Times New Roman"/>
                      <w:sz w:val="24"/>
                    </w:rPr>
                    <w:t>e</w:t>
                  </w:r>
                  <w:r w:rsidRPr="00E3539E">
                    <w:rPr>
                      <w:rFonts w:ascii="Times New Roman" w:hAnsi="Times New Roman" w:cs="Times New Roman"/>
                      <w:sz w:val="24"/>
                    </w:rPr>
                    <w:t>valuación del RA3</w:t>
                  </w:r>
                </w:p>
              </w:tc>
            </w:tr>
            <w:tr w:rsidR="008276C6" w:rsidRPr="00E3539E" w:rsidTr="00BC1680">
              <w:tc>
                <w:tcPr>
                  <w:tcW w:w="8970" w:type="dxa"/>
                </w:tcPr>
                <w:p w:rsidR="008276C6" w:rsidRPr="00E3539E" w:rsidRDefault="008276C6" w:rsidP="008276C6">
                  <w:pPr>
                    <w:jc w:val="both"/>
                    <w:rPr>
                      <w:rFonts w:ascii="Arial" w:hAnsi="Arial" w:cs="Arial"/>
                      <w:b/>
                      <w:bCs/>
                    </w:rPr>
                  </w:pPr>
                  <w:r w:rsidRPr="00E3539E">
                    <w:rPr>
                      <w:bCs/>
                    </w:rPr>
                    <w:t>a) Se ha comprobado el estado físico y estético de los diferentes tipos de cables y conectores, asegurando que no tengan golpes o suciedad que impida su interconexión, ni conexiones defectuosas, o fuera de norma, entre otras contingencias, sustituyéndolos si fuera necesario.</w:t>
                  </w:r>
                </w:p>
                <w:p w:rsidR="008276C6" w:rsidRPr="00E3539E" w:rsidRDefault="008276C6" w:rsidP="008276C6">
                  <w:pPr>
                    <w:jc w:val="both"/>
                    <w:rPr>
                      <w:bCs/>
                    </w:rPr>
                  </w:pPr>
                  <w:r w:rsidRPr="00E3539E">
                    <w:rPr>
                      <w:bCs/>
                    </w:rPr>
                    <w:lastRenderedPageBreak/>
                    <w:t>b) Se han fabricado o reparado cables de corriente apropiados para conectar el equipo de sonido, tales</w:t>
                  </w:r>
                  <w:r w:rsidR="009B6274" w:rsidRPr="00E3539E">
                    <w:rPr>
                      <w:bCs/>
                    </w:rPr>
                    <w:t xml:space="preserve"> </w:t>
                  </w:r>
                  <w:r w:rsidRPr="00E3539E">
                    <w:rPr>
                      <w:bCs/>
                    </w:rPr>
                    <w:t>como prolongadores, regletas y adaptadores, utilizando conectores estándares normalizados (</w:t>
                  </w:r>
                  <w:proofErr w:type="spellStart"/>
                  <w:r w:rsidRPr="00E3539E">
                    <w:rPr>
                      <w:bCs/>
                    </w:rPr>
                    <w:t>Schuko</w:t>
                  </w:r>
                  <w:proofErr w:type="spellEnd"/>
                  <w:r w:rsidRPr="00E3539E">
                    <w:rPr>
                      <w:bCs/>
                    </w:rPr>
                    <w:t>,</w:t>
                  </w:r>
                  <w:r w:rsidR="009B6274" w:rsidRPr="00E3539E">
                    <w:rPr>
                      <w:bCs/>
                    </w:rPr>
                    <w:t xml:space="preserve"> </w:t>
                  </w:r>
                  <w:r w:rsidRPr="00E3539E">
                    <w:rPr>
                      <w:bCs/>
                    </w:rPr>
                    <w:t xml:space="preserve">CEE, CETAC, </w:t>
                  </w:r>
                  <w:proofErr w:type="spellStart"/>
                  <w:r w:rsidRPr="00E3539E">
                    <w:rPr>
                      <w:bCs/>
                    </w:rPr>
                    <w:t>Powercon</w:t>
                  </w:r>
                  <w:proofErr w:type="spellEnd"/>
                  <w:r w:rsidRPr="00E3539E">
                    <w:rPr>
                      <w:bCs/>
                    </w:rPr>
                    <w:t>, u otros) y comprobándolos después.</w:t>
                  </w:r>
                </w:p>
                <w:p w:rsidR="008276C6" w:rsidRPr="00E3539E" w:rsidRDefault="008276C6" w:rsidP="008276C6">
                  <w:pPr>
                    <w:jc w:val="both"/>
                    <w:rPr>
                      <w:bCs/>
                    </w:rPr>
                  </w:pPr>
                  <w:r w:rsidRPr="00E3539E">
                    <w:rPr>
                      <w:bCs/>
                    </w:rPr>
                    <w:t>c) Se han fabricado o reparado cables para la conexión analógica o digital entre equipos (micrófonos,</w:t>
                  </w:r>
                  <w:r w:rsidR="009B6274" w:rsidRPr="00E3539E">
                    <w:rPr>
                      <w:bCs/>
                    </w:rPr>
                    <w:t xml:space="preserve"> </w:t>
                  </w:r>
                  <w:r w:rsidRPr="00E3539E">
                    <w:rPr>
                      <w:bCs/>
                    </w:rPr>
                    <w:t>mesas, procesadores, amplificadores, altavoces, entre otros), considerando el estándar del formato</w:t>
                  </w:r>
                  <w:r w:rsidR="009B6274" w:rsidRPr="00E3539E">
                    <w:rPr>
                      <w:bCs/>
                    </w:rPr>
                    <w:t xml:space="preserve"> </w:t>
                  </w:r>
                  <w:r w:rsidRPr="00E3539E">
                    <w:rPr>
                      <w:bCs/>
                    </w:rPr>
                    <w:t>o protocolo de transmisión digital adecuado, utilizando conectores apropiados y comprobándolos</w:t>
                  </w:r>
                  <w:r w:rsidR="009B6274" w:rsidRPr="00E3539E">
                    <w:rPr>
                      <w:bCs/>
                    </w:rPr>
                    <w:t xml:space="preserve"> </w:t>
                  </w:r>
                  <w:r w:rsidRPr="00E3539E">
                    <w:rPr>
                      <w:bCs/>
                    </w:rPr>
                    <w:t>mediante un polímetro o un comprobador de cables.</w:t>
                  </w:r>
                </w:p>
                <w:p w:rsidR="008276C6" w:rsidRPr="00E3539E" w:rsidRDefault="008276C6" w:rsidP="008276C6">
                  <w:pPr>
                    <w:jc w:val="both"/>
                    <w:rPr>
                      <w:bCs/>
                    </w:rPr>
                  </w:pPr>
                  <w:r w:rsidRPr="00E3539E">
                    <w:rPr>
                      <w:bCs/>
                    </w:rPr>
                    <w:t>d) Se han fabricado cables apropiados para la comunicación digital de señales de control entre equipos</w:t>
                  </w:r>
                  <w:r w:rsidR="009B6274" w:rsidRPr="00E3539E">
                    <w:rPr>
                      <w:bCs/>
                    </w:rPr>
                    <w:t xml:space="preserve"> </w:t>
                  </w:r>
                  <w:r w:rsidRPr="00E3539E">
                    <w:rPr>
                      <w:bCs/>
                    </w:rPr>
                    <w:t>(audio, vídeo e iluminación) según el estándar del formato o protocolo de transmisión digital (Ethernet,</w:t>
                  </w:r>
                  <w:r w:rsidR="009B6274" w:rsidRPr="00E3539E">
                    <w:rPr>
                      <w:bCs/>
                    </w:rPr>
                    <w:t xml:space="preserve"> </w:t>
                  </w:r>
                  <w:r w:rsidRPr="00E3539E">
                    <w:rPr>
                      <w:bCs/>
                    </w:rPr>
                    <w:t>RS-232, RS-422, RS-485, DMX, entre otros), utilizando los conectores apropiados y comprobándolos</w:t>
                  </w:r>
                  <w:r w:rsidR="009B6274" w:rsidRPr="00E3539E">
                    <w:rPr>
                      <w:bCs/>
                    </w:rPr>
                    <w:t xml:space="preserve"> </w:t>
                  </w:r>
                  <w:r w:rsidRPr="00E3539E">
                    <w:rPr>
                      <w:bCs/>
                    </w:rPr>
                    <w:t>después de su realización.</w:t>
                  </w:r>
                  <w:r w:rsidR="009B6274" w:rsidRPr="00E3539E">
                    <w:rPr>
                      <w:bCs/>
                    </w:rPr>
                    <w:t xml:space="preserve"> </w:t>
                  </w:r>
                </w:p>
                <w:p w:rsidR="008276C6" w:rsidRPr="00E3539E" w:rsidRDefault="008276C6" w:rsidP="008276C6">
                  <w:pPr>
                    <w:jc w:val="both"/>
                    <w:rPr>
                      <w:bCs/>
                    </w:rPr>
                  </w:pPr>
                  <w:r w:rsidRPr="00E3539E">
                    <w:rPr>
                      <w:bCs/>
                    </w:rPr>
                    <w:t>e) Se han fabricado cables de radiofrecuencia para la conexión entre equipos inalámbricos (antenas,</w:t>
                  </w:r>
                  <w:r w:rsidR="009B6274" w:rsidRPr="00E3539E">
                    <w:rPr>
                      <w:bCs/>
                    </w:rPr>
                    <w:t xml:space="preserve"> </w:t>
                  </w:r>
                  <w:proofErr w:type="spellStart"/>
                  <w:r w:rsidRPr="00E3539E">
                    <w:rPr>
                      <w:bCs/>
                    </w:rPr>
                    <w:t>boosters</w:t>
                  </w:r>
                  <w:proofErr w:type="spellEnd"/>
                  <w:r w:rsidRPr="00E3539E">
                    <w:rPr>
                      <w:bCs/>
                    </w:rPr>
                    <w:t xml:space="preserve">, </w:t>
                  </w:r>
                  <w:proofErr w:type="spellStart"/>
                  <w:r w:rsidRPr="00E3539E">
                    <w:rPr>
                      <w:bCs/>
                    </w:rPr>
                    <w:t>splitters</w:t>
                  </w:r>
                  <w:proofErr w:type="spellEnd"/>
                  <w:r w:rsidRPr="00E3539E">
                    <w:rPr>
                      <w:bCs/>
                    </w:rPr>
                    <w:t xml:space="preserve"> y receptores, entre otros), utilizando los conectores apropiados y comprobándolos</w:t>
                  </w:r>
                  <w:r w:rsidR="009B6274" w:rsidRPr="00E3539E">
                    <w:rPr>
                      <w:bCs/>
                    </w:rPr>
                    <w:t xml:space="preserve"> </w:t>
                  </w:r>
                  <w:r w:rsidRPr="00E3539E">
                    <w:rPr>
                      <w:bCs/>
                    </w:rPr>
                    <w:t>después.</w:t>
                  </w:r>
                </w:p>
                <w:p w:rsidR="008276C6" w:rsidRPr="00E3539E" w:rsidRDefault="008276C6" w:rsidP="008276C6">
                  <w:pPr>
                    <w:jc w:val="both"/>
                    <w:rPr>
                      <w:bCs/>
                    </w:rPr>
                  </w:pPr>
                  <w:r w:rsidRPr="00E3539E">
                    <w:rPr>
                      <w:bCs/>
                    </w:rPr>
                    <w:t>f) Se han tirado las acometidas y líneas entre equipos (control, señal y altavoz), identificando</w:t>
                  </w:r>
                  <w:r w:rsidR="009B6274" w:rsidRPr="00E3539E">
                    <w:rPr>
                      <w:bCs/>
                    </w:rPr>
                    <w:t xml:space="preserve"> </w:t>
                  </w:r>
                  <w:r w:rsidRPr="00E3539E">
                    <w:rPr>
                      <w:bCs/>
                    </w:rPr>
                    <w:t>individualmente los cables utilizados en el montaje, evitando los bucles, no interfiriendo con personas,</w:t>
                  </w:r>
                  <w:r w:rsidR="009B6274" w:rsidRPr="00E3539E">
                    <w:rPr>
                      <w:bCs/>
                    </w:rPr>
                    <w:t xml:space="preserve"> </w:t>
                  </w:r>
                  <w:r w:rsidRPr="00E3539E">
                    <w:rPr>
                      <w:bCs/>
                    </w:rPr>
                    <w:t>objetos y otros elementos, y tomando, en su caso, medidas alternativas para la seguridad y la</w:t>
                  </w:r>
                  <w:r w:rsidR="009B6274" w:rsidRPr="00E3539E">
                    <w:rPr>
                      <w:bCs/>
                    </w:rPr>
                    <w:t xml:space="preserve"> </w:t>
                  </w:r>
                  <w:r w:rsidRPr="00E3539E">
                    <w:rPr>
                      <w:bCs/>
                    </w:rPr>
                    <w:t>separación de tipos de señal.</w:t>
                  </w:r>
                </w:p>
                <w:p w:rsidR="008276C6" w:rsidRPr="00E3539E" w:rsidRDefault="008276C6" w:rsidP="008276C6">
                  <w:pPr>
                    <w:jc w:val="both"/>
                    <w:rPr>
                      <w:bCs/>
                    </w:rPr>
                  </w:pPr>
                  <w:r w:rsidRPr="00E3539E">
                    <w:rPr>
                      <w:bCs/>
                    </w:rPr>
                    <w:t>g) Se han tirado las líneas de conexión por los lugares técnicamente más adecuados, siguiendo los planos</w:t>
                  </w:r>
                  <w:r w:rsidR="009B6274" w:rsidRPr="00E3539E">
                    <w:rPr>
                      <w:bCs/>
                    </w:rPr>
                    <w:t xml:space="preserve"> </w:t>
                  </w:r>
                  <w:r w:rsidRPr="00E3539E">
                    <w:rPr>
                      <w:bCs/>
                    </w:rPr>
                    <w:t>de la instalación y evitando la interacción con la escenografía y los sistemas técnicos implicados en el</w:t>
                  </w:r>
                  <w:r w:rsidR="009B6274" w:rsidRPr="00E3539E">
                    <w:rPr>
                      <w:bCs/>
                    </w:rPr>
                    <w:t xml:space="preserve"> </w:t>
                  </w:r>
                  <w:r w:rsidRPr="00E3539E">
                    <w:rPr>
                      <w:bCs/>
                    </w:rPr>
                    <w:t>proyecto.</w:t>
                  </w:r>
                </w:p>
                <w:p w:rsidR="008276C6" w:rsidRPr="00E3539E" w:rsidRDefault="008276C6" w:rsidP="009B6274">
                  <w:pPr>
                    <w:jc w:val="both"/>
                    <w:rPr>
                      <w:rFonts w:ascii="Arial" w:hAnsi="Arial" w:cs="Arial"/>
                      <w:b/>
                      <w:bCs/>
                    </w:rPr>
                  </w:pPr>
                  <w:r w:rsidRPr="00E3539E">
                    <w:rPr>
                      <w:bCs/>
                    </w:rPr>
                    <w:t>h) Se han organizado las secuencias de recogida de cableado y equipos para la adecuada conservación</w:t>
                  </w:r>
                  <w:r w:rsidR="009B6274" w:rsidRPr="00E3539E">
                    <w:rPr>
                      <w:bCs/>
                    </w:rPr>
                    <w:t xml:space="preserve"> </w:t>
                  </w:r>
                  <w:r w:rsidRPr="00E3539E">
                    <w:rPr>
                      <w:bCs/>
                    </w:rPr>
                    <w:t>del material, evitando codos y tensiones que modifiquen sus cualidades eléctricas y mecánicas.</w:t>
                  </w:r>
                </w:p>
              </w:tc>
            </w:tr>
          </w:tbl>
          <w:p w:rsidR="008276C6" w:rsidRPr="00E3539E" w:rsidRDefault="008276C6" w:rsidP="008276C6">
            <w:pPr>
              <w:jc w:val="both"/>
              <w:rPr>
                <w:bCs/>
              </w:rPr>
            </w:pPr>
            <w:r w:rsidRPr="00E3539E">
              <w:rPr>
                <w:b/>
                <w:bCs/>
                <w:u w:val="single"/>
              </w:rPr>
              <w:lastRenderedPageBreak/>
              <w:t>RA4.</w:t>
            </w:r>
            <w:r w:rsidRPr="00E3539E">
              <w:rPr>
                <w:bCs/>
              </w:rPr>
              <w:t xml:space="preserve"> Realiza la conexión de los equipos del sistema de sonido, comprobando el funcionamiento del sistema</w:t>
            </w:r>
            <w:r w:rsidR="009B6274" w:rsidRPr="00E3539E">
              <w:rPr>
                <w:bCs/>
              </w:rPr>
              <w:t xml:space="preserve"> </w:t>
            </w:r>
            <w:r w:rsidRPr="00E3539E">
              <w:rPr>
                <w:bCs/>
              </w:rPr>
              <w:t>y analizando las características de las señales y las especificaciones del proyecto.</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70"/>
            </w:tblGrid>
            <w:tr w:rsidR="009B6274" w:rsidRPr="00E3539E" w:rsidTr="00BC1680">
              <w:tc>
                <w:tcPr>
                  <w:tcW w:w="8970" w:type="dxa"/>
                  <w:shd w:val="clear" w:color="auto" w:fill="E6E6E6"/>
                </w:tcPr>
                <w:p w:rsidR="009B6274" w:rsidRPr="00E3539E" w:rsidRDefault="009B6274" w:rsidP="002D7C88">
                  <w:pPr>
                    <w:pStyle w:val="Ttulo4"/>
                    <w:rPr>
                      <w:rFonts w:ascii="Times New Roman" w:hAnsi="Times New Roman" w:cs="Times New Roman"/>
                      <w:sz w:val="24"/>
                    </w:rPr>
                  </w:pPr>
                  <w:r w:rsidRPr="00E3539E">
                    <w:rPr>
                      <w:rFonts w:ascii="Times New Roman" w:hAnsi="Times New Roman" w:cs="Times New Roman"/>
                      <w:sz w:val="24"/>
                    </w:rPr>
                    <w:t xml:space="preserve">Criterios de </w:t>
                  </w:r>
                  <w:r w:rsidR="002D7C88">
                    <w:rPr>
                      <w:rFonts w:ascii="Times New Roman" w:hAnsi="Times New Roman" w:cs="Times New Roman"/>
                      <w:sz w:val="24"/>
                    </w:rPr>
                    <w:t>e</w:t>
                  </w:r>
                  <w:r w:rsidRPr="00E3539E">
                    <w:rPr>
                      <w:rFonts w:ascii="Times New Roman" w:hAnsi="Times New Roman" w:cs="Times New Roman"/>
                      <w:sz w:val="24"/>
                    </w:rPr>
                    <w:t>valuación del RA4</w:t>
                  </w:r>
                </w:p>
              </w:tc>
            </w:tr>
            <w:tr w:rsidR="009B6274" w:rsidRPr="00E3539E" w:rsidTr="00BC1680">
              <w:tc>
                <w:tcPr>
                  <w:tcW w:w="8970" w:type="dxa"/>
                </w:tcPr>
                <w:p w:rsidR="009B6274" w:rsidRPr="00E3539E" w:rsidRDefault="009B6274" w:rsidP="009B6274">
                  <w:pPr>
                    <w:jc w:val="both"/>
                    <w:rPr>
                      <w:bCs/>
                    </w:rPr>
                  </w:pPr>
                  <w:r w:rsidRPr="00E3539E">
                    <w:rPr>
                      <w:bCs/>
                    </w:rPr>
                    <w:t>a) Se han evaluado y aplicado los procesos de adaptación de impedancias y apantallamiento de las señales de audio en la conexión entre equipos.</w:t>
                  </w:r>
                </w:p>
                <w:p w:rsidR="009B6274" w:rsidRPr="00E3539E" w:rsidRDefault="009B6274" w:rsidP="009B6274">
                  <w:pPr>
                    <w:jc w:val="both"/>
                    <w:rPr>
                      <w:bCs/>
                    </w:rPr>
                  </w:pPr>
                  <w:r w:rsidRPr="00E3539E">
                    <w:rPr>
                      <w:bCs/>
                    </w:rPr>
                    <w:t>b) Se ha realizado la conexión entre los equipos del sistema, comprobando la compatibilidad de los niveles requeridos de señal de entrada y salida entre los equipos y asignando las entradas y salidas adecuadas con las características y la documentación del proyecto de instalación.</w:t>
                  </w:r>
                </w:p>
                <w:p w:rsidR="009B6274" w:rsidRPr="00E3539E" w:rsidRDefault="009B6274" w:rsidP="009B6274">
                  <w:pPr>
                    <w:jc w:val="both"/>
                    <w:rPr>
                      <w:bCs/>
                    </w:rPr>
                  </w:pPr>
                  <w:r w:rsidRPr="00E3539E">
                    <w:rPr>
                      <w:bCs/>
                    </w:rPr>
                    <w:t>c) Se ha realizado la conexión entre equipos de audio con distintos tipos de conectores, utilizando los adaptadores de conexión apropiados al tipo de señal.</w:t>
                  </w:r>
                </w:p>
                <w:p w:rsidR="009B6274" w:rsidRPr="00E3539E" w:rsidRDefault="009B6274" w:rsidP="009B6274">
                  <w:pPr>
                    <w:jc w:val="both"/>
                    <w:rPr>
                      <w:bCs/>
                    </w:rPr>
                  </w:pPr>
                  <w:r w:rsidRPr="00E3539E">
                    <w:rPr>
                      <w:bCs/>
                    </w:rPr>
                    <w:t>d) Se han marcado e identificado las líneas de conexión entre equipos, utilizando los códigos más habituales en el sector y atendiendo a lo marcado en el proyecto o en el rider.</w:t>
                  </w:r>
                </w:p>
                <w:p w:rsidR="009B6274" w:rsidRPr="00E3539E" w:rsidRDefault="009B6274" w:rsidP="009B6274">
                  <w:pPr>
                    <w:jc w:val="both"/>
                    <w:rPr>
                      <w:bCs/>
                    </w:rPr>
                  </w:pPr>
                  <w:r w:rsidRPr="00E3539E">
                    <w:rPr>
                      <w:bCs/>
                    </w:rPr>
                    <w:t xml:space="preserve">e) Se han direccionado las señales mediante paneles de interconexión, </w:t>
                  </w:r>
                  <w:proofErr w:type="spellStart"/>
                  <w:r w:rsidRPr="00E3539E">
                    <w:rPr>
                      <w:bCs/>
                    </w:rPr>
                    <w:t>subcajetines</w:t>
                  </w:r>
                  <w:proofErr w:type="spellEnd"/>
                  <w:r w:rsidRPr="00E3539E">
                    <w:rPr>
                      <w:bCs/>
                    </w:rPr>
                    <w:t xml:space="preserve"> y pulpos, entre otros, según la documentación técnica del proyecto de sonido.</w:t>
                  </w:r>
                </w:p>
                <w:p w:rsidR="009B6274" w:rsidRPr="00E3539E" w:rsidRDefault="009B6274" w:rsidP="009B6274">
                  <w:pPr>
                    <w:jc w:val="both"/>
                    <w:rPr>
                      <w:bCs/>
                    </w:rPr>
                  </w:pPr>
                  <w:r w:rsidRPr="00E3539E">
                    <w:rPr>
                      <w:bCs/>
                    </w:rPr>
                    <w:t>f) Se han conectado los cables de carga a los altavoces, atendiendo al tipo de caja, número de vías (graves, medios y agudos) y tipo de conector necesarios.</w:t>
                  </w:r>
                </w:p>
                <w:p w:rsidR="009B6274" w:rsidRPr="00E3539E" w:rsidRDefault="009B6274" w:rsidP="009B6274">
                  <w:pPr>
                    <w:jc w:val="both"/>
                    <w:rPr>
                      <w:bCs/>
                    </w:rPr>
                  </w:pPr>
                  <w:r w:rsidRPr="00E3539E">
                    <w:rPr>
                      <w:bCs/>
                    </w:rPr>
                    <w:t>g) Se han ajustado y calibrado los niveles de entrada y salida, para cada equipo de sonido en sí mismo y con todos los de la cadena para conseguir la calidad y funcionalidad de la instalación, mediante medidores de señal.</w:t>
                  </w:r>
                </w:p>
                <w:p w:rsidR="009B6274" w:rsidRPr="00E3539E" w:rsidRDefault="009B6274" w:rsidP="009B6274">
                  <w:pPr>
                    <w:jc w:val="both"/>
                    <w:rPr>
                      <w:rFonts w:ascii="Arial" w:hAnsi="Arial" w:cs="Arial"/>
                      <w:b/>
                      <w:bCs/>
                    </w:rPr>
                  </w:pPr>
                  <w:r w:rsidRPr="00E3539E">
                    <w:rPr>
                      <w:bCs/>
                    </w:rPr>
                    <w:t>h) Se ha comprobado el flujo de señal a través de todos</w:t>
                  </w:r>
                </w:p>
              </w:tc>
            </w:tr>
          </w:tbl>
          <w:p w:rsidR="008276C6" w:rsidRPr="00E3539E" w:rsidRDefault="009B6274" w:rsidP="009B6274">
            <w:pPr>
              <w:jc w:val="both"/>
              <w:rPr>
                <w:bCs/>
              </w:rPr>
            </w:pPr>
            <w:r w:rsidRPr="00E3539E">
              <w:rPr>
                <w:b/>
                <w:bCs/>
                <w:u w:val="single"/>
              </w:rPr>
              <w:t>RA5</w:t>
            </w:r>
            <w:r w:rsidRPr="00E3539E">
              <w:rPr>
                <w:bCs/>
              </w:rPr>
              <w:t>. Realiza el mantenimiento preventivo de equipos de sonido aplicando protocolos de detección de averías y técnicas de gestión de almacenamiento de los equipos.</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70"/>
            </w:tblGrid>
            <w:tr w:rsidR="009B6274" w:rsidRPr="00E3539E" w:rsidTr="00BC1680">
              <w:tc>
                <w:tcPr>
                  <w:tcW w:w="8970" w:type="dxa"/>
                  <w:shd w:val="clear" w:color="auto" w:fill="E6E6E6"/>
                </w:tcPr>
                <w:p w:rsidR="009B6274" w:rsidRPr="00E3539E" w:rsidRDefault="009B6274" w:rsidP="002D7C88">
                  <w:pPr>
                    <w:pStyle w:val="Ttulo4"/>
                    <w:rPr>
                      <w:rFonts w:ascii="Times New Roman" w:hAnsi="Times New Roman" w:cs="Times New Roman"/>
                      <w:sz w:val="24"/>
                    </w:rPr>
                  </w:pPr>
                  <w:r w:rsidRPr="00E3539E">
                    <w:rPr>
                      <w:rFonts w:ascii="Times New Roman" w:hAnsi="Times New Roman" w:cs="Times New Roman"/>
                      <w:sz w:val="24"/>
                    </w:rPr>
                    <w:t xml:space="preserve">Criterios de </w:t>
                  </w:r>
                  <w:r w:rsidR="002D7C88">
                    <w:rPr>
                      <w:rFonts w:ascii="Times New Roman" w:hAnsi="Times New Roman" w:cs="Times New Roman"/>
                      <w:sz w:val="24"/>
                    </w:rPr>
                    <w:t>e</w:t>
                  </w:r>
                  <w:r w:rsidRPr="00E3539E">
                    <w:rPr>
                      <w:rFonts w:ascii="Times New Roman" w:hAnsi="Times New Roman" w:cs="Times New Roman"/>
                      <w:sz w:val="24"/>
                    </w:rPr>
                    <w:t>valuación del RA5</w:t>
                  </w:r>
                </w:p>
              </w:tc>
            </w:tr>
            <w:tr w:rsidR="009B6274" w:rsidRPr="00E3539E" w:rsidTr="00BC1680">
              <w:tc>
                <w:tcPr>
                  <w:tcW w:w="8970" w:type="dxa"/>
                </w:tcPr>
                <w:p w:rsidR="009B6274" w:rsidRPr="00E3539E" w:rsidRDefault="009B6274" w:rsidP="009B6274">
                  <w:pPr>
                    <w:jc w:val="both"/>
                    <w:rPr>
                      <w:bCs/>
                    </w:rPr>
                  </w:pPr>
                  <w:r w:rsidRPr="00E3539E">
                    <w:rPr>
                      <w:bCs/>
                    </w:rPr>
                    <w:t xml:space="preserve">a) Se ha realizado la limpieza de cada elemento del sistema de sonido (lentes de láser en los reproductores/grabadores ópticos, microfonía y cableado, entre otros), siguiendo las </w:t>
                  </w:r>
                  <w:r w:rsidRPr="00E3539E">
                    <w:rPr>
                      <w:bCs/>
                    </w:rPr>
                    <w:lastRenderedPageBreak/>
                    <w:t>instrucciones indicadas por el fabricante, a fin de mantener la higiene, la estética y la operatividad del equipo.</w:t>
                  </w:r>
                </w:p>
                <w:p w:rsidR="009B6274" w:rsidRPr="00E3539E" w:rsidRDefault="009B6274" w:rsidP="009B6274">
                  <w:pPr>
                    <w:jc w:val="both"/>
                    <w:rPr>
                      <w:bCs/>
                    </w:rPr>
                  </w:pPr>
                  <w:r w:rsidRPr="00E3539E">
                    <w:rPr>
                      <w:bCs/>
                    </w:rPr>
                    <w:t>b) Se ha comprobado visual y mecánicamente el estado físico de los equipos de sonido y sus accesorios, sometiéndolos a pruebas específicas y evaluando su comportamiento.</w:t>
                  </w:r>
                </w:p>
                <w:p w:rsidR="009B6274" w:rsidRPr="00E3539E" w:rsidRDefault="009B6274" w:rsidP="009B6274">
                  <w:pPr>
                    <w:jc w:val="both"/>
                    <w:rPr>
                      <w:rFonts w:ascii="Arial" w:hAnsi="Arial" w:cs="Arial"/>
                      <w:b/>
                      <w:bCs/>
                    </w:rPr>
                  </w:pPr>
                  <w:r w:rsidRPr="00E3539E">
                    <w:rPr>
                      <w:bCs/>
                    </w:rPr>
                    <w:t>c) Se ha realizado la comprobación del funcionamiento eléctrico de los equipos de sonido y sus accesorios mediante pruebas específicas (inyección de señales test), evaluando su comportamiento con aparatos de medida.</w:t>
                  </w:r>
                </w:p>
                <w:p w:rsidR="009B6274" w:rsidRPr="00E3539E" w:rsidRDefault="009B6274" w:rsidP="009B6274">
                  <w:pPr>
                    <w:jc w:val="both"/>
                    <w:rPr>
                      <w:bCs/>
                    </w:rPr>
                  </w:pPr>
                  <w:r w:rsidRPr="00E3539E">
                    <w:rPr>
                      <w:bCs/>
                    </w:rPr>
                    <w:t>d) Se han identificado los fallos de funcionamiento de los equipos en sistemas de sonido (averías electrónicas, problemas de conexión, bucles de tierra y desadaptación de niveles e impedancias), resolviéndolos o proponiendo acciones para su resolución.</w:t>
                  </w:r>
                </w:p>
                <w:p w:rsidR="009B6274" w:rsidRPr="00E3539E" w:rsidRDefault="009B6274" w:rsidP="009B6274">
                  <w:pPr>
                    <w:jc w:val="both"/>
                    <w:rPr>
                      <w:rFonts w:ascii="Arial" w:hAnsi="Arial" w:cs="Arial"/>
                      <w:b/>
                      <w:bCs/>
                    </w:rPr>
                  </w:pPr>
                  <w:r w:rsidRPr="00E3539E">
                    <w:rPr>
                      <w:bCs/>
                    </w:rPr>
                    <w:t>e) Se han aplicado técnicas para la gestión del almacenamiento y la reparación de averías de los equipos de sonido.</w:t>
                  </w:r>
                </w:p>
              </w:tc>
            </w:tr>
          </w:tbl>
          <w:p w:rsidR="008276C6" w:rsidRPr="00E3539E" w:rsidRDefault="008276C6" w:rsidP="008276C6">
            <w:pPr>
              <w:jc w:val="both"/>
              <w:rPr>
                <w:rFonts w:ascii="Arial" w:hAnsi="Arial" w:cs="Arial"/>
                <w:bCs/>
              </w:rPr>
            </w:pPr>
          </w:p>
        </w:tc>
      </w:tr>
      <w:tr w:rsidR="002D7C88" w:rsidRPr="00E3539E" w:rsidTr="002D7C88">
        <w:tc>
          <w:tcPr>
            <w:tcW w:w="9114" w:type="dxa"/>
            <w:tcBorders>
              <w:top w:val="single" w:sz="4" w:space="0" w:color="auto"/>
              <w:left w:val="single" w:sz="4" w:space="0" w:color="auto"/>
              <w:bottom w:val="single" w:sz="4" w:space="0" w:color="auto"/>
              <w:right w:val="single" w:sz="4" w:space="0" w:color="auto"/>
            </w:tcBorders>
            <w:shd w:val="clear" w:color="auto" w:fill="E6E6E6"/>
          </w:tcPr>
          <w:p w:rsidR="002D7C88" w:rsidRPr="002D7C88" w:rsidRDefault="002D7C88" w:rsidP="002D7C88">
            <w:pPr>
              <w:jc w:val="center"/>
              <w:rPr>
                <w:b/>
                <w:bCs/>
              </w:rPr>
            </w:pPr>
            <w:r w:rsidRPr="002D7C88">
              <w:rPr>
                <w:b/>
                <w:bCs/>
              </w:rPr>
              <w:lastRenderedPageBreak/>
              <w:t>C</w:t>
            </w:r>
            <w:r>
              <w:rPr>
                <w:b/>
                <w:bCs/>
              </w:rPr>
              <w:t>onten</w:t>
            </w:r>
            <w:r w:rsidRPr="002D7C88">
              <w:rPr>
                <w:b/>
                <w:bCs/>
              </w:rPr>
              <w:t>i</w:t>
            </w:r>
            <w:r>
              <w:rPr>
                <w:b/>
                <w:bCs/>
              </w:rPr>
              <w:t>d</w:t>
            </w:r>
            <w:r w:rsidRPr="002D7C88">
              <w:rPr>
                <w:b/>
                <w:bCs/>
              </w:rPr>
              <w:t xml:space="preserve">os </w:t>
            </w:r>
            <w:r>
              <w:rPr>
                <w:b/>
                <w:bCs/>
              </w:rPr>
              <w:t>básicos</w:t>
            </w:r>
          </w:p>
        </w:tc>
      </w:tr>
      <w:tr w:rsidR="002D7C88" w:rsidRPr="00E3539E" w:rsidTr="00E7648C">
        <w:tc>
          <w:tcPr>
            <w:tcW w:w="9114" w:type="dxa"/>
            <w:tcBorders>
              <w:top w:val="single" w:sz="4" w:space="0" w:color="auto"/>
              <w:left w:val="single" w:sz="4" w:space="0" w:color="auto"/>
              <w:bottom w:val="single" w:sz="4" w:space="0" w:color="auto"/>
              <w:right w:val="single" w:sz="4" w:space="0" w:color="auto"/>
            </w:tcBorders>
          </w:tcPr>
          <w:p w:rsidR="002D7C88" w:rsidRPr="002D7C88" w:rsidRDefault="002D7C88" w:rsidP="002D7C88">
            <w:pPr>
              <w:jc w:val="both"/>
              <w:rPr>
                <w:bCs/>
                <w:iCs/>
              </w:rPr>
            </w:pPr>
            <w:r w:rsidRPr="002D7C88">
              <w:rPr>
                <w:bCs/>
                <w:iCs/>
              </w:rPr>
              <w:t>Montaje, desmontaje y posicionamiento de equipos del sistema de sonido:</w:t>
            </w:r>
          </w:p>
          <w:p w:rsidR="002D7C88" w:rsidRPr="002D7C88" w:rsidRDefault="002D7C88" w:rsidP="002D7C88">
            <w:pPr>
              <w:jc w:val="both"/>
              <w:rPr>
                <w:bCs/>
                <w:iCs/>
              </w:rPr>
            </w:pPr>
            <w:r w:rsidRPr="002D7C88">
              <w:rPr>
                <w:bCs/>
                <w:iCs/>
              </w:rPr>
              <w:t>- Riesgos Laborales en los sectores de la producción audiovisual y de las artes escénicas y espectáculos.</w:t>
            </w:r>
          </w:p>
          <w:p w:rsidR="002D7C88" w:rsidRPr="002D7C88" w:rsidRDefault="002D7C88" w:rsidP="002D7C88">
            <w:pPr>
              <w:jc w:val="both"/>
              <w:rPr>
                <w:bCs/>
                <w:iCs/>
              </w:rPr>
            </w:pPr>
            <w:r w:rsidRPr="002D7C88">
              <w:rPr>
                <w:bCs/>
                <w:iCs/>
              </w:rPr>
              <w:t>• Manipulación manual de cargas, estiba y amarre.</w:t>
            </w:r>
          </w:p>
          <w:p w:rsidR="002D7C88" w:rsidRPr="002D7C88" w:rsidRDefault="002D7C88" w:rsidP="002D7C88">
            <w:pPr>
              <w:jc w:val="both"/>
              <w:rPr>
                <w:bCs/>
                <w:iCs/>
              </w:rPr>
            </w:pPr>
            <w:r w:rsidRPr="002D7C88">
              <w:rPr>
                <w:bCs/>
                <w:iCs/>
              </w:rPr>
              <w:t>• Equipos de trabajo.</w:t>
            </w:r>
          </w:p>
          <w:p w:rsidR="002D7C88" w:rsidRPr="002D7C88" w:rsidRDefault="002D7C88" w:rsidP="002D7C88">
            <w:pPr>
              <w:jc w:val="both"/>
              <w:rPr>
                <w:bCs/>
                <w:iCs/>
              </w:rPr>
            </w:pPr>
            <w:r w:rsidRPr="002D7C88">
              <w:rPr>
                <w:bCs/>
                <w:iCs/>
              </w:rPr>
              <w:t>• Equipos de protección individual.</w:t>
            </w:r>
          </w:p>
          <w:p w:rsidR="002D7C88" w:rsidRPr="002D7C88" w:rsidRDefault="002D7C88" w:rsidP="002D7C88">
            <w:pPr>
              <w:jc w:val="both"/>
              <w:rPr>
                <w:bCs/>
                <w:iCs/>
              </w:rPr>
            </w:pPr>
            <w:r w:rsidRPr="002D7C88">
              <w:rPr>
                <w:bCs/>
                <w:iCs/>
              </w:rPr>
              <w:t>- Espacios y lugares de trabajo.</w:t>
            </w:r>
          </w:p>
          <w:p w:rsidR="002D7C88" w:rsidRPr="002D7C88" w:rsidRDefault="002D7C88" w:rsidP="002D7C88">
            <w:pPr>
              <w:jc w:val="both"/>
              <w:rPr>
                <w:bCs/>
                <w:iCs/>
              </w:rPr>
            </w:pPr>
            <w:r w:rsidRPr="002D7C88">
              <w:rPr>
                <w:bCs/>
                <w:iCs/>
              </w:rPr>
              <w:t>• Teatros y salas multiuso, tipología y normas de utilización.</w:t>
            </w:r>
          </w:p>
          <w:p w:rsidR="002D7C88" w:rsidRPr="002D7C88" w:rsidRDefault="002D7C88" w:rsidP="002D7C88">
            <w:pPr>
              <w:jc w:val="both"/>
              <w:rPr>
                <w:bCs/>
                <w:iCs/>
              </w:rPr>
            </w:pPr>
            <w:r w:rsidRPr="002D7C88">
              <w:rPr>
                <w:bCs/>
                <w:iCs/>
              </w:rPr>
              <w:t>• Tipos y características de platós.</w:t>
            </w:r>
          </w:p>
          <w:p w:rsidR="002D7C88" w:rsidRPr="002D7C88" w:rsidRDefault="002D7C88" w:rsidP="002D7C88">
            <w:pPr>
              <w:jc w:val="both"/>
              <w:rPr>
                <w:bCs/>
                <w:iCs/>
              </w:rPr>
            </w:pPr>
            <w:r w:rsidRPr="002D7C88">
              <w:rPr>
                <w:bCs/>
                <w:iCs/>
              </w:rPr>
              <w:t>• Localizaciones exteriores, sets de rodaje.</w:t>
            </w:r>
          </w:p>
          <w:p w:rsidR="002D7C88" w:rsidRPr="002D7C88" w:rsidRDefault="002D7C88" w:rsidP="002D7C88">
            <w:pPr>
              <w:jc w:val="both"/>
              <w:rPr>
                <w:bCs/>
                <w:iCs/>
              </w:rPr>
            </w:pPr>
            <w:r w:rsidRPr="002D7C88">
              <w:rPr>
                <w:bCs/>
                <w:iCs/>
              </w:rPr>
              <w:t>• Escenarios fijos o en gira.</w:t>
            </w:r>
          </w:p>
          <w:p w:rsidR="002D7C88" w:rsidRPr="002D7C88" w:rsidRDefault="002D7C88" w:rsidP="002D7C88">
            <w:pPr>
              <w:jc w:val="both"/>
              <w:rPr>
                <w:bCs/>
                <w:iCs/>
              </w:rPr>
            </w:pPr>
            <w:r w:rsidRPr="002D7C88">
              <w:rPr>
                <w:bCs/>
                <w:iCs/>
              </w:rPr>
              <w:t>• Estudios, salas de control y unidades móviles.</w:t>
            </w:r>
          </w:p>
          <w:p w:rsidR="002D7C88" w:rsidRPr="002D7C88" w:rsidRDefault="002D7C88" w:rsidP="002D7C88">
            <w:pPr>
              <w:jc w:val="both"/>
              <w:rPr>
                <w:bCs/>
                <w:iCs/>
              </w:rPr>
            </w:pPr>
            <w:r w:rsidRPr="002D7C88">
              <w:rPr>
                <w:bCs/>
                <w:iCs/>
              </w:rPr>
              <w:t>- Documentación técnica de instalaciones en producciones de sonido.</w:t>
            </w:r>
          </w:p>
          <w:p w:rsidR="002D7C88" w:rsidRPr="002D7C88" w:rsidRDefault="002D7C88" w:rsidP="002D7C88">
            <w:pPr>
              <w:jc w:val="both"/>
              <w:rPr>
                <w:bCs/>
                <w:iCs/>
              </w:rPr>
            </w:pPr>
            <w:r w:rsidRPr="002D7C88">
              <w:rPr>
                <w:bCs/>
                <w:iCs/>
              </w:rPr>
              <w:t xml:space="preserve">• E l rider y las necesidades técnicas. El </w:t>
            </w:r>
            <w:proofErr w:type="spellStart"/>
            <w:r w:rsidRPr="002D7C88">
              <w:rPr>
                <w:bCs/>
                <w:iCs/>
              </w:rPr>
              <w:t>contrarider</w:t>
            </w:r>
            <w:proofErr w:type="spellEnd"/>
            <w:r w:rsidRPr="002D7C88">
              <w:rPr>
                <w:bCs/>
                <w:iCs/>
              </w:rPr>
              <w:t xml:space="preserve">. Especificaciones de sonido en el </w:t>
            </w:r>
            <w:proofErr w:type="spellStart"/>
            <w:r w:rsidRPr="002D7C88">
              <w:rPr>
                <w:bCs/>
                <w:i/>
                <w:iCs/>
              </w:rPr>
              <w:t>production</w:t>
            </w:r>
            <w:proofErr w:type="spellEnd"/>
            <w:r w:rsidRPr="002D7C88">
              <w:rPr>
                <w:bCs/>
                <w:i/>
                <w:iCs/>
              </w:rPr>
              <w:t xml:space="preserve"> </w:t>
            </w:r>
            <w:proofErr w:type="spellStart"/>
            <w:r w:rsidRPr="002D7C88">
              <w:rPr>
                <w:bCs/>
                <w:i/>
                <w:iCs/>
              </w:rPr>
              <w:t>book</w:t>
            </w:r>
            <w:proofErr w:type="spellEnd"/>
            <w:r w:rsidRPr="002D7C88">
              <w:rPr>
                <w:bCs/>
                <w:iCs/>
              </w:rPr>
              <w:t>.</w:t>
            </w:r>
          </w:p>
          <w:p w:rsidR="002D7C88" w:rsidRPr="002D7C88" w:rsidRDefault="002D7C88" w:rsidP="002D7C88">
            <w:pPr>
              <w:jc w:val="both"/>
              <w:rPr>
                <w:bCs/>
                <w:iCs/>
              </w:rPr>
            </w:pPr>
            <w:r w:rsidRPr="002D7C88">
              <w:rPr>
                <w:bCs/>
                <w:iCs/>
              </w:rPr>
              <w:t>• Simbología para diagramas de instalaciones de sonido e interpretación de diagramas de bloques técnicos.</w:t>
            </w:r>
          </w:p>
          <w:p w:rsidR="002D7C88" w:rsidRPr="002D7C88" w:rsidRDefault="002D7C88" w:rsidP="002D7C88">
            <w:pPr>
              <w:jc w:val="both"/>
              <w:rPr>
                <w:bCs/>
                <w:iCs/>
              </w:rPr>
            </w:pPr>
            <w:r w:rsidRPr="002D7C88">
              <w:rPr>
                <w:bCs/>
                <w:iCs/>
              </w:rPr>
              <w:t>• Interpretación de planos de posicionamiento de equipos.</w:t>
            </w:r>
          </w:p>
          <w:p w:rsidR="002D7C88" w:rsidRPr="002D7C88" w:rsidRDefault="002D7C88" w:rsidP="002D7C88">
            <w:pPr>
              <w:jc w:val="both"/>
              <w:rPr>
                <w:bCs/>
                <w:iCs/>
              </w:rPr>
            </w:pPr>
            <w:r w:rsidRPr="002D7C88">
              <w:rPr>
                <w:bCs/>
                <w:iCs/>
              </w:rPr>
              <w:t>- Procedimientos de instalación, montaje y posicionamiento de equipos de sonido.</w:t>
            </w:r>
          </w:p>
          <w:p w:rsidR="002D7C88" w:rsidRPr="002D7C88" w:rsidRDefault="002D7C88" w:rsidP="002D7C88">
            <w:pPr>
              <w:jc w:val="both"/>
              <w:rPr>
                <w:bCs/>
                <w:iCs/>
              </w:rPr>
            </w:pPr>
            <w:r w:rsidRPr="002D7C88">
              <w:rPr>
                <w:bCs/>
                <w:iCs/>
              </w:rPr>
              <w:t>• Posicionamiento de los equipos de sonido, P.A., monitores, equipos de control y mezcla.</w:t>
            </w:r>
          </w:p>
          <w:p w:rsidR="002D7C88" w:rsidRPr="002D7C88" w:rsidRDefault="002D7C88" w:rsidP="002D7C88">
            <w:pPr>
              <w:jc w:val="both"/>
              <w:rPr>
                <w:bCs/>
                <w:iCs/>
              </w:rPr>
            </w:pPr>
            <w:r w:rsidRPr="002D7C88">
              <w:rPr>
                <w:bCs/>
                <w:iCs/>
              </w:rPr>
              <w:t>• Sistemas de suspensión mecánicos.</w:t>
            </w:r>
          </w:p>
          <w:p w:rsidR="002D7C88" w:rsidRPr="002D7C88" w:rsidRDefault="002D7C88" w:rsidP="002D7C88">
            <w:pPr>
              <w:jc w:val="both"/>
              <w:rPr>
                <w:bCs/>
                <w:iCs/>
              </w:rPr>
            </w:pPr>
            <w:r w:rsidRPr="002D7C88">
              <w:rPr>
                <w:bCs/>
                <w:iCs/>
              </w:rPr>
              <w:t>• Sistemas especiales de volado de equipos de P.A.</w:t>
            </w:r>
          </w:p>
          <w:p w:rsidR="002D7C88" w:rsidRPr="002D7C88" w:rsidRDefault="002D7C88" w:rsidP="002D7C88">
            <w:pPr>
              <w:jc w:val="both"/>
              <w:rPr>
                <w:bCs/>
                <w:iCs/>
              </w:rPr>
            </w:pPr>
            <w:r w:rsidRPr="002D7C88">
              <w:rPr>
                <w:bCs/>
                <w:iCs/>
              </w:rPr>
              <w:t xml:space="preserve">• Técnicas de </w:t>
            </w:r>
            <w:proofErr w:type="spellStart"/>
            <w:r w:rsidRPr="002D7C88">
              <w:rPr>
                <w:bCs/>
                <w:iCs/>
              </w:rPr>
              <w:t>rigging</w:t>
            </w:r>
            <w:proofErr w:type="spellEnd"/>
            <w:r w:rsidRPr="002D7C88">
              <w:rPr>
                <w:bCs/>
                <w:iCs/>
              </w:rPr>
              <w:t>. Maquinaria y equipamiento, motores de cadena (manuales y eléctricos), cabestrantes, varas y volado en teatro, barras, grúas, plataformas elevadoras; herramientas y accesorios para la elevación de elementos.</w:t>
            </w:r>
          </w:p>
          <w:p w:rsidR="002D7C88" w:rsidRPr="002D7C88" w:rsidRDefault="002D7C88" w:rsidP="002D7C88">
            <w:pPr>
              <w:jc w:val="both"/>
              <w:rPr>
                <w:bCs/>
                <w:iCs/>
              </w:rPr>
            </w:pPr>
            <w:r w:rsidRPr="002D7C88">
              <w:rPr>
                <w:bCs/>
                <w:iCs/>
              </w:rPr>
              <w:t xml:space="preserve">• Técnicas de eslingado. Componentes del eslingado y su colocación; seguridad secundaria. Evaluación del montaje de eslingas. </w:t>
            </w:r>
            <w:proofErr w:type="spellStart"/>
            <w:r w:rsidRPr="002D7C88">
              <w:rPr>
                <w:bCs/>
                <w:iCs/>
              </w:rPr>
              <w:t>Eslingado</w:t>
            </w:r>
            <w:proofErr w:type="spellEnd"/>
            <w:r w:rsidRPr="002D7C88">
              <w:rPr>
                <w:bCs/>
                <w:iCs/>
              </w:rPr>
              <w:t xml:space="preserve"> de </w:t>
            </w:r>
            <w:proofErr w:type="spellStart"/>
            <w:r w:rsidRPr="002D7C88">
              <w:rPr>
                <w:bCs/>
                <w:iCs/>
              </w:rPr>
              <w:t>truss</w:t>
            </w:r>
            <w:proofErr w:type="spellEnd"/>
            <w:r w:rsidRPr="002D7C88">
              <w:rPr>
                <w:bCs/>
                <w:iCs/>
              </w:rPr>
              <w:t>, materiales de suspensión y factores de fuerza.</w:t>
            </w:r>
          </w:p>
          <w:p w:rsidR="002D7C88" w:rsidRPr="002D7C88" w:rsidRDefault="002D7C88" w:rsidP="002D7C88">
            <w:pPr>
              <w:jc w:val="both"/>
              <w:rPr>
                <w:bCs/>
                <w:iCs/>
              </w:rPr>
            </w:pPr>
            <w:r w:rsidRPr="002D7C88">
              <w:rPr>
                <w:bCs/>
                <w:iCs/>
              </w:rPr>
              <w:t>Preinstalación eléctrica para la conexión de los equipos y accesorios de sonido:</w:t>
            </w:r>
          </w:p>
          <w:p w:rsidR="002D7C88" w:rsidRPr="002D7C88" w:rsidRDefault="002D7C88" w:rsidP="002D7C88">
            <w:pPr>
              <w:jc w:val="both"/>
              <w:rPr>
                <w:bCs/>
                <w:iCs/>
              </w:rPr>
            </w:pPr>
            <w:r w:rsidRPr="002D7C88">
              <w:rPr>
                <w:bCs/>
                <w:iCs/>
              </w:rPr>
              <w:t>- Magnitudes y unidades de corriente eléctrica, tensión, carga, potencia e impedancia.</w:t>
            </w:r>
          </w:p>
          <w:p w:rsidR="002D7C88" w:rsidRPr="002D7C88" w:rsidRDefault="002D7C88" w:rsidP="002D7C88">
            <w:pPr>
              <w:jc w:val="both"/>
              <w:rPr>
                <w:bCs/>
                <w:iCs/>
              </w:rPr>
            </w:pPr>
            <w:r w:rsidRPr="002D7C88">
              <w:rPr>
                <w:bCs/>
                <w:iCs/>
              </w:rPr>
              <w:t>- Uso de la corriente alterna monofásica.</w:t>
            </w:r>
          </w:p>
          <w:p w:rsidR="002D7C88" w:rsidRPr="002D7C88" w:rsidRDefault="002D7C88" w:rsidP="002D7C88">
            <w:pPr>
              <w:jc w:val="both"/>
              <w:rPr>
                <w:bCs/>
                <w:iCs/>
              </w:rPr>
            </w:pPr>
            <w:r w:rsidRPr="002D7C88">
              <w:rPr>
                <w:bCs/>
                <w:iCs/>
              </w:rPr>
              <w:t>- Características y uso de la corriente trifásica.</w:t>
            </w:r>
          </w:p>
          <w:p w:rsidR="002D7C88" w:rsidRPr="002D7C88" w:rsidRDefault="002D7C88" w:rsidP="002D7C88">
            <w:pPr>
              <w:jc w:val="both"/>
              <w:rPr>
                <w:bCs/>
                <w:iCs/>
              </w:rPr>
            </w:pPr>
            <w:r w:rsidRPr="002D7C88">
              <w:rPr>
                <w:bCs/>
                <w:iCs/>
              </w:rPr>
              <w:t>- Tipos y características de cables y conectores de alimentación eléctrica.</w:t>
            </w:r>
          </w:p>
          <w:p w:rsidR="002D7C88" w:rsidRPr="002D7C88" w:rsidRDefault="002D7C88" w:rsidP="002D7C88">
            <w:pPr>
              <w:jc w:val="both"/>
              <w:rPr>
                <w:bCs/>
                <w:iCs/>
              </w:rPr>
            </w:pPr>
            <w:r w:rsidRPr="002D7C88">
              <w:rPr>
                <w:bCs/>
                <w:iCs/>
              </w:rPr>
              <w:t>- Realización de instalaciones eléctricas.</w:t>
            </w:r>
          </w:p>
          <w:p w:rsidR="002D7C88" w:rsidRPr="002D7C88" w:rsidRDefault="002D7C88" w:rsidP="002D7C88">
            <w:pPr>
              <w:jc w:val="both"/>
              <w:rPr>
                <w:bCs/>
                <w:iCs/>
              </w:rPr>
            </w:pPr>
            <w:r w:rsidRPr="002D7C88">
              <w:rPr>
                <w:bCs/>
                <w:iCs/>
              </w:rPr>
              <w:t>• Simbología y tipos de representación.</w:t>
            </w:r>
          </w:p>
          <w:p w:rsidR="002D7C88" w:rsidRPr="002D7C88" w:rsidRDefault="002D7C88" w:rsidP="002D7C88">
            <w:pPr>
              <w:jc w:val="both"/>
              <w:rPr>
                <w:bCs/>
                <w:iCs/>
              </w:rPr>
            </w:pPr>
            <w:r w:rsidRPr="002D7C88">
              <w:rPr>
                <w:bCs/>
                <w:iCs/>
              </w:rPr>
              <w:t>• Redes de distribución e instalaciones interiores o receptoras.</w:t>
            </w:r>
          </w:p>
          <w:p w:rsidR="002D7C88" w:rsidRPr="002D7C88" w:rsidRDefault="002D7C88" w:rsidP="002D7C88">
            <w:pPr>
              <w:jc w:val="both"/>
              <w:rPr>
                <w:bCs/>
                <w:iCs/>
              </w:rPr>
            </w:pPr>
            <w:r w:rsidRPr="002D7C88">
              <w:rPr>
                <w:bCs/>
                <w:iCs/>
              </w:rPr>
              <w:t>- Características y uso de las instalaciones eléctricas de alimentación de sistemas de sonido.</w:t>
            </w:r>
          </w:p>
          <w:p w:rsidR="002D7C88" w:rsidRPr="002D7C88" w:rsidRDefault="002D7C88" w:rsidP="002D7C88">
            <w:pPr>
              <w:jc w:val="both"/>
              <w:rPr>
                <w:bCs/>
                <w:iCs/>
              </w:rPr>
            </w:pPr>
            <w:r w:rsidRPr="002D7C88">
              <w:rPr>
                <w:bCs/>
                <w:iCs/>
              </w:rPr>
              <w:t xml:space="preserve">- Cuadros y elementos de protección, diferencial, </w:t>
            </w:r>
            <w:proofErr w:type="spellStart"/>
            <w:r w:rsidRPr="002D7C88">
              <w:rPr>
                <w:bCs/>
                <w:iCs/>
              </w:rPr>
              <w:t>magnetotérmico</w:t>
            </w:r>
            <w:proofErr w:type="spellEnd"/>
            <w:r w:rsidRPr="002D7C88">
              <w:rPr>
                <w:bCs/>
                <w:iCs/>
              </w:rPr>
              <w:t xml:space="preserve">, fusibles y estabilizadores </w:t>
            </w:r>
            <w:r w:rsidRPr="002D7C88">
              <w:rPr>
                <w:bCs/>
                <w:iCs/>
              </w:rPr>
              <w:lastRenderedPageBreak/>
              <w:t>de tensión, entre otros.</w:t>
            </w:r>
          </w:p>
          <w:p w:rsidR="002D7C88" w:rsidRPr="002D7C88" w:rsidRDefault="002D7C88" w:rsidP="002D7C88">
            <w:pPr>
              <w:jc w:val="both"/>
              <w:rPr>
                <w:bCs/>
                <w:iCs/>
              </w:rPr>
            </w:pPr>
            <w:r w:rsidRPr="002D7C88">
              <w:rPr>
                <w:bCs/>
                <w:iCs/>
              </w:rPr>
              <w:t>• Aislamiento. Aislantes, códigos y normas.</w:t>
            </w:r>
          </w:p>
          <w:p w:rsidR="002D7C88" w:rsidRPr="002D7C88" w:rsidRDefault="002D7C88" w:rsidP="002D7C88">
            <w:pPr>
              <w:jc w:val="both"/>
              <w:rPr>
                <w:bCs/>
                <w:iCs/>
              </w:rPr>
            </w:pPr>
            <w:r w:rsidRPr="002D7C88">
              <w:rPr>
                <w:bCs/>
                <w:iCs/>
              </w:rPr>
              <w:t>• Transformadores, red y audiofrecuencias.</w:t>
            </w:r>
          </w:p>
          <w:p w:rsidR="002D7C88" w:rsidRPr="002D7C88" w:rsidRDefault="002D7C88" w:rsidP="002D7C88">
            <w:pPr>
              <w:jc w:val="both"/>
              <w:rPr>
                <w:bCs/>
                <w:iCs/>
              </w:rPr>
            </w:pPr>
            <w:r w:rsidRPr="002D7C88">
              <w:rPr>
                <w:bCs/>
                <w:iCs/>
              </w:rPr>
              <w:t>• Grupos electrógenos.</w:t>
            </w:r>
          </w:p>
          <w:p w:rsidR="002D7C88" w:rsidRPr="002D7C88" w:rsidRDefault="002D7C88" w:rsidP="002D7C88">
            <w:pPr>
              <w:jc w:val="both"/>
              <w:rPr>
                <w:bCs/>
                <w:iCs/>
              </w:rPr>
            </w:pPr>
            <w:r w:rsidRPr="002D7C88">
              <w:rPr>
                <w:bCs/>
                <w:iCs/>
              </w:rPr>
              <w:t xml:space="preserve">• Instrumentos de medida, voltímetros, amperímetros, </w:t>
            </w:r>
            <w:proofErr w:type="spellStart"/>
            <w:r w:rsidRPr="002D7C88">
              <w:rPr>
                <w:bCs/>
                <w:iCs/>
              </w:rPr>
              <w:t>ohmiómetros</w:t>
            </w:r>
            <w:proofErr w:type="spellEnd"/>
            <w:r w:rsidRPr="002D7C88">
              <w:rPr>
                <w:bCs/>
                <w:iCs/>
              </w:rPr>
              <w:t>, entre otros.</w:t>
            </w:r>
          </w:p>
          <w:p w:rsidR="002D7C88" w:rsidRPr="002D7C88" w:rsidRDefault="002D7C88" w:rsidP="002D7C88">
            <w:pPr>
              <w:jc w:val="both"/>
              <w:rPr>
                <w:bCs/>
                <w:iCs/>
              </w:rPr>
            </w:pPr>
            <w:r w:rsidRPr="002D7C88">
              <w:rPr>
                <w:bCs/>
                <w:iCs/>
              </w:rPr>
              <w:t>- Seguridad eléctrica.</w:t>
            </w:r>
          </w:p>
          <w:p w:rsidR="002D7C88" w:rsidRPr="002D7C88" w:rsidRDefault="002D7C88" w:rsidP="002D7C88">
            <w:pPr>
              <w:jc w:val="both"/>
              <w:rPr>
                <w:bCs/>
                <w:iCs/>
              </w:rPr>
            </w:pPr>
            <w:r w:rsidRPr="002D7C88">
              <w:rPr>
                <w:bCs/>
                <w:iCs/>
              </w:rPr>
              <w:t>• Toma de tierra.</w:t>
            </w:r>
          </w:p>
          <w:p w:rsidR="002D7C88" w:rsidRPr="002D7C88" w:rsidRDefault="002D7C88" w:rsidP="002D7C88">
            <w:pPr>
              <w:jc w:val="both"/>
              <w:rPr>
                <w:bCs/>
                <w:iCs/>
              </w:rPr>
            </w:pPr>
            <w:r w:rsidRPr="002D7C88">
              <w:rPr>
                <w:bCs/>
                <w:iCs/>
              </w:rPr>
              <w:t>• Reglamento electrotécnico para baja tensión (REBT) y Guía Técnica de Aplicación.</w:t>
            </w:r>
          </w:p>
          <w:p w:rsidR="002D7C88" w:rsidRPr="002D7C88" w:rsidRDefault="002D7C88" w:rsidP="002D7C88">
            <w:pPr>
              <w:jc w:val="both"/>
              <w:rPr>
                <w:bCs/>
                <w:iCs/>
              </w:rPr>
            </w:pPr>
            <w:r w:rsidRPr="002D7C88">
              <w:rPr>
                <w:bCs/>
                <w:iCs/>
              </w:rPr>
              <w:t>• Riesgos eléctricos.</w:t>
            </w:r>
          </w:p>
          <w:p w:rsidR="002D7C88" w:rsidRPr="002D7C88" w:rsidRDefault="002D7C88" w:rsidP="002D7C88">
            <w:pPr>
              <w:jc w:val="both"/>
              <w:rPr>
                <w:bCs/>
                <w:iCs/>
              </w:rPr>
            </w:pPr>
            <w:r w:rsidRPr="002D7C88">
              <w:rPr>
                <w:bCs/>
                <w:iCs/>
              </w:rPr>
              <w:t>Fabricación, tirado y recogida de las infraestructuras de cableado de sonido:</w:t>
            </w:r>
          </w:p>
          <w:p w:rsidR="002D7C88" w:rsidRPr="002D7C88" w:rsidRDefault="002D7C88" w:rsidP="002D7C88">
            <w:pPr>
              <w:jc w:val="both"/>
              <w:rPr>
                <w:bCs/>
                <w:iCs/>
              </w:rPr>
            </w:pPr>
            <w:r w:rsidRPr="002D7C88">
              <w:rPr>
                <w:bCs/>
                <w:iCs/>
              </w:rPr>
              <w:t>- Señal de audio, micro, línea, altavoz, corriente, red informática y señales de control, entre otras.</w:t>
            </w:r>
          </w:p>
          <w:p w:rsidR="002D7C88" w:rsidRPr="002D7C88" w:rsidRDefault="002D7C88" w:rsidP="002D7C88">
            <w:pPr>
              <w:jc w:val="both"/>
              <w:rPr>
                <w:bCs/>
                <w:iCs/>
              </w:rPr>
            </w:pPr>
            <w:r w:rsidRPr="002D7C88">
              <w:rPr>
                <w:bCs/>
                <w:iCs/>
              </w:rPr>
              <w:t>• Utilización de cables y conectores, según el tipo de señal.</w:t>
            </w:r>
          </w:p>
          <w:p w:rsidR="002D7C88" w:rsidRPr="002D7C88" w:rsidRDefault="002D7C88" w:rsidP="002D7C88">
            <w:pPr>
              <w:jc w:val="both"/>
              <w:rPr>
                <w:bCs/>
                <w:iCs/>
              </w:rPr>
            </w:pPr>
            <w:r w:rsidRPr="002D7C88">
              <w:rPr>
                <w:bCs/>
                <w:iCs/>
              </w:rPr>
              <w:t>- Normas de uso y características técnicas de los conectores y cables empleados en la conexión a la acometida eléctrica de los equipos de sonido.</w:t>
            </w:r>
          </w:p>
          <w:p w:rsidR="002D7C88" w:rsidRPr="002D7C88" w:rsidRDefault="002D7C88" w:rsidP="002D7C88">
            <w:pPr>
              <w:jc w:val="both"/>
              <w:rPr>
                <w:bCs/>
                <w:iCs/>
              </w:rPr>
            </w:pPr>
            <w:r w:rsidRPr="002D7C88">
              <w:rPr>
                <w:bCs/>
                <w:iCs/>
              </w:rPr>
              <w:t>• Tipos de cables y conectores para conexión a acometida eléctrica.</w:t>
            </w:r>
          </w:p>
          <w:p w:rsidR="002D7C88" w:rsidRPr="002D7C88" w:rsidRDefault="002D7C88" w:rsidP="002D7C88">
            <w:pPr>
              <w:jc w:val="both"/>
              <w:rPr>
                <w:bCs/>
                <w:iCs/>
              </w:rPr>
            </w:pPr>
            <w:r w:rsidRPr="002D7C88">
              <w:rPr>
                <w:bCs/>
                <w:iCs/>
              </w:rPr>
              <w:t>• Manejo de herramientas, aparatos de medida y comprobadores específicos para este tipo de conexionado.</w:t>
            </w:r>
          </w:p>
          <w:p w:rsidR="002D7C88" w:rsidRPr="002D7C88" w:rsidRDefault="002D7C88" w:rsidP="002D7C88">
            <w:pPr>
              <w:jc w:val="both"/>
              <w:rPr>
                <w:bCs/>
                <w:iCs/>
              </w:rPr>
            </w:pPr>
            <w:r w:rsidRPr="002D7C88">
              <w:rPr>
                <w:bCs/>
                <w:iCs/>
              </w:rPr>
              <w:t>- Técnica de soldadura de conectores y cables de audio.</w:t>
            </w:r>
          </w:p>
          <w:p w:rsidR="002D7C88" w:rsidRPr="002D7C88" w:rsidRDefault="002D7C88" w:rsidP="002D7C88">
            <w:pPr>
              <w:jc w:val="both"/>
              <w:rPr>
                <w:bCs/>
                <w:iCs/>
              </w:rPr>
            </w:pPr>
            <w:r w:rsidRPr="002D7C88">
              <w:rPr>
                <w:bCs/>
                <w:iCs/>
              </w:rPr>
              <w:t xml:space="preserve">- Técnicas de preparación y </w:t>
            </w:r>
            <w:proofErr w:type="spellStart"/>
            <w:r w:rsidRPr="002D7C88">
              <w:rPr>
                <w:bCs/>
                <w:iCs/>
              </w:rPr>
              <w:t>crimpación</w:t>
            </w:r>
            <w:proofErr w:type="spellEnd"/>
            <w:r w:rsidRPr="002D7C88">
              <w:rPr>
                <w:bCs/>
                <w:iCs/>
              </w:rPr>
              <w:t xml:space="preserve"> de cables de redes.</w:t>
            </w:r>
          </w:p>
          <w:p w:rsidR="002D7C88" w:rsidRPr="002D7C88" w:rsidRDefault="002D7C88" w:rsidP="002D7C88">
            <w:pPr>
              <w:jc w:val="both"/>
              <w:rPr>
                <w:bCs/>
                <w:iCs/>
              </w:rPr>
            </w:pPr>
            <w:r w:rsidRPr="002D7C88">
              <w:rPr>
                <w:bCs/>
                <w:iCs/>
              </w:rPr>
              <w:t>• Tipos de cables y conectores para redes.</w:t>
            </w:r>
          </w:p>
          <w:p w:rsidR="002D7C88" w:rsidRPr="002D7C88" w:rsidRDefault="002D7C88" w:rsidP="002D7C88">
            <w:pPr>
              <w:jc w:val="both"/>
              <w:rPr>
                <w:bCs/>
                <w:iCs/>
              </w:rPr>
            </w:pPr>
            <w:r w:rsidRPr="002D7C88">
              <w:rPr>
                <w:bCs/>
                <w:iCs/>
              </w:rPr>
              <w:t>• Manejo de herramientas, aparatos de medida y comprobadores específicos para este tipo de conexionado.</w:t>
            </w:r>
          </w:p>
          <w:p w:rsidR="002D7C88" w:rsidRPr="002D7C88" w:rsidRDefault="002D7C88" w:rsidP="002D7C88">
            <w:pPr>
              <w:jc w:val="both"/>
              <w:rPr>
                <w:bCs/>
                <w:iCs/>
              </w:rPr>
            </w:pPr>
            <w:r w:rsidRPr="002D7C88">
              <w:rPr>
                <w:bCs/>
                <w:iCs/>
              </w:rPr>
              <w:t>- Normas y características técnicas de los conectores y cables empleados en la interconexión de equipos de audio analógico.</w:t>
            </w:r>
          </w:p>
          <w:p w:rsidR="002D7C88" w:rsidRPr="002D7C88" w:rsidRDefault="002D7C88" w:rsidP="002D7C88">
            <w:pPr>
              <w:jc w:val="both"/>
              <w:rPr>
                <w:bCs/>
                <w:iCs/>
              </w:rPr>
            </w:pPr>
            <w:r w:rsidRPr="002D7C88">
              <w:rPr>
                <w:bCs/>
                <w:iCs/>
              </w:rPr>
              <w:t>• Tipos de cables y conectores para audio analógico.</w:t>
            </w:r>
          </w:p>
          <w:p w:rsidR="002D7C88" w:rsidRPr="002D7C88" w:rsidRDefault="002D7C88" w:rsidP="002D7C88">
            <w:pPr>
              <w:jc w:val="both"/>
              <w:rPr>
                <w:bCs/>
                <w:iCs/>
              </w:rPr>
            </w:pPr>
            <w:r w:rsidRPr="002D7C88">
              <w:rPr>
                <w:bCs/>
                <w:iCs/>
              </w:rPr>
              <w:t>• Manejo de herramientas, aparatos de medida y comprobadores específicos para este tipo de conexionado.</w:t>
            </w:r>
          </w:p>
          <w:p w:rsidR="002D7C88" w:rsidRPr="002D7C88" w:rsidRDefault="002D7C88" w:rsidP="002D7C88">
            <w:pPr>
              <w:jc w:val="both"/>
              <w:rPr>
                <w:bCs/>
                <w:iCs/>
              </w:rPr>
            </w:pPr>
            <w:r w:rsidRPr="002D7C88">
              <w:rPr>
                <w:bCs/>
                <w:iCs/>
              </w:rPr>
              <w:t>- Normas y características técnicas de los conectores y cables para audio digital.</w:t>
            </w:r>
          </w:p>
          <w:p w:rsidR="002D7C88" w:rsidRPr="002D7C88" w:rsidRDefault="002D7C88" w:rsidP="002D7C88">
            <w:pPr>
              <w:jc w:val="both"/>
              <w:rPr>
                <w:bCs/>
                <w:iCs/>
              </w:rPr>
            </w:pPr>
            <w:r w:rsidRPr="002D7C88">
              <w:rPr>
                <w:bCs/>
                <w:iCs/>
              </w:rPr>
              <w:t>• Tipos de cables y conectores para audio digital.</w:t>
            </w:r>
          </w:p>
          <w:p w:rsidR="002D7C88" w:rsidRPr="002D7C88" w:rsidRDefault="002D7C88" w:rsidP="002D7C88">
            <w:pPr>
              <w:jc w:val="both"/>
              <w:rPr>
                <w:bCs/>
                <w:iCs/>
              </w:rPr>
            </w:pPr>
            <w:r w:rsidRPr="002D7C88">
              <w:rPr>
                <w:bCs/>
                <w:iCs/>
              </w:rPr>
              <w:t>• Protocolos de transmisión de audio digital.</w:t>
            </w:r>
          </w:p>
          <w:p w:rsidR="002D7C88" w:rsidRPr="002D7C88" w:rsidRDefault="002D7C88" w:rsidP="002D7C88">
            <w:pPr>
              <w:jc w:val="both"/>
              <w:rPr>
                <w:bCs/>
                <w:iCs/>
              </w:rPr>
            </w:pPr>
            <w:r w:rsidRPr="002D7C88">
              <w:rPr>
                <w:bCs/>
                <w:iCs/>
              </w:rPr>
              <w:t xml:space="preserve">• </w:t>
            </w:r>
            <w:proofErr w:type="spellStart"/>
            <w:r w:rsidRPr="002D7C88">
              <w:rPr>
                <w:bCs/>
                <w:iCs/>
              </w:rPr>
              <w:t>Conversores</w:t>
            </w:r>
            <w:proofErr w:type="spellEnd"/>
            <w:r w:rsidRPr="002D7C88">
              <w:rPr>
                <w:bCs/>
                <w:iCs/>
              </w:rPr>
              <w:t xml:space="preserve"> A/D y D/A.</w:t>
            </w:r>
          </w:p>
          <w:p w:rsidR="002D7C88" w:rsidRPr="002D7C88" w:rsidRDefault="002D7C88" w:rsidP="002D7C88">
            <w:pPr>
              <w:jc w:val="both"/>
              <w:rPr>
                <w:bCs/>
                <w:iCs/>
              </w:rPr>
            </w:pPr>
            <w:r w:rsidRPr="002D7C88">
              <w:rPr>
                <w:bCs/>
                <w:iCs/>
              </w:rPr>
              <w:t>• Manejo de herramientas, aparatos de medida y comprobadores específicos para este tipo de conexionado.</w:t>
            </w:r>
          </w:p>
          <w:p w:rsidR="002D7C88" w:rsidRPr="002D7C88" w:rsidRDefault="002D7C88" w:rsidP="002D7C88">
            <w:pPr>
              <w:jc w:val="both"/>
              <w:rPr>
                <w:bCs/>
                <w:iCs/>
              </w:rPr>
            </w:pPr>
            <w:r w:rsidRPr="002D7C88">
              <w:rPr>
                <w:bCs/>
                <w:iCs/>
              </w:rPr>
              <w:t>- Normas y características técnicas de los conectores y cables para la comunicación digital de señales</w:t>
            </w:r>
            <w:r w:rsidR="00CC641C">
              <w:rPr>
                <w:bCs/>
                <w:iCs/>
              </w:rPr>
              <w:t xml:space="preserve"> </w:t>
            </w:r>
            <w:r w:rsidRPr="002D7C88">
              <w:rPr>
                <w:bCs/>
                <w:iCs/>
              </w:rPr>
              <w:t>de control entre equipos (audio, vídeo e iluminación, entre otros) según el estándar del formato o protocolo de transmisión digital.</w:t>
            </w:r>
          </w:p>
          <w:p w:rsidR="002D7C88" w:rsidRPr="002D7C88" w:rsidRDefault="002D7C88" w:rsidP="002D7C88">
            <w:pPr>
              <w:jc w:val="both"/>
              <w:rPr>
                <w:bCs/>
                <w:iCs/>
              </w:rPr>
            </w:pPr>
            <w:r w:rsidRPr="002D7C88">
              <w:rPr>
                <w:bCs/>
                <w:iCs/>
              </w:rPr>
              <w:t>• Tipos de cables y conectores para comunicación digital de señales de control.</w:t>
            </w:r>
          </w:p>
          <w:p w:rsidR="002D7C88" w:rsidRPr="002D7C88" w:rsidRDefault="002D7C88" w:rsidP="002D7C88">
            <w:pPr>
              <w:jc w:val="both"/>
              <w:rPr>
                <w:bCs/>
                <w:iCs/>
              </w:rPr>
            </w:pPr>
            <w:r w:rsidRPr="002D7C88">
              <w:rPr>
                <w:bCs/>
                <w:iCs/>
              </w:rPr>
              <w:t>• Manejo de herramientas, aparatos de medida y comprobadores específicos para este tipo de conexionado.</w:t>
            </w:r>
          </w:p>
          <w:p w:rsidR="002D7C88" w:rsidRPr="002D7C88" w:rsidRDefault="002D7C88" w:rsidP="002D7C88">
            <w:pPr>
              <w:jc w:val="both"/>
              <w:rPr>
                <w:bCs/>
                <w:iCs/>
              </w:rPr>
            </w:pPr>
            <w:r w:rsidRPr="002D7C88">
              <w:rPr>
                <w:bCs/>
                <w:iCs/>
              </w:rPr>
              <w:t>- Normas y características técnicas de los cables y conectores empleados en la interconexión de elementos de sistemas inalámbricos.</w:t>
            </w:r>
          </w:p>
          <w:p w:rsidR="002D7C88" w:rsidRPr="002D7C88" w:rsidRDefault="002D7C88" w:rsidP="002D7C88">
            <w:pPr>
              <w:jc w:val="both"/>
              <w:rPr>
                <w:bCs/>
                <w:iCs/>
              </w:rPr>
            </w:pPr>
            <w:r w:rsidRPr="002D7C88">
              <w:rPr>
                <w:bCs/>
                <w:iCs/>
              </w:rPr>
              <w:t>• Tipos de cables y conectores para elementos de sistemas inalámbricos.</w:t>
            </w:r>
          </w:p>
          <w:p w:rsidR="002D7C88" w:rsidRPr="002D7C88" w:rsidRDefault="002D7C88" w:rsidP="002D7C88">
            <w:pPr>
              <w:jc w:val="both"/>
              <w:rPr>
                <w:bCs/>
                <w:iCs/>
              </w:rPr>
            </w:pPr>
            <w:r w:rsidRPr="002D7C88">
              <w:rPr>
                <w:bCs/>
                <w:iCs/>
              </w:rPr>
              <w:t>• Manejo de herramientas, aparatos de medida y comprobadores específicos para este tipo de conexionado.</w:t>
            </w:r>
          </w:p>
          <w:p w:rsidR="002D7C88" w:rsidRPr="002D7C88" w:rsidRDefault="002D7C88" w:rsidP="002D7C88">
            <w:pPr>
              <w:jc w:val="both"/>
              <w:rPr>
                <w:bCs/>
                <w:iCs/>
              </w:rPr>
            </w:pPr>
            <w:r w:rsidRPr="002D7C88">
              <w:rPr>
                <w:bCs/>
                <w:iCs/>
              </w:rPr>
              <w:t>- Sistemas de sujeción y marcado de cables.</w:t>
            </w:r>
          </w:p>
          <w:p w:rsidR="002D7C88" w:rsidRPr="002D7C88" w:rsidRDefault="002D7C88" w:rsidP="002D7C88">
            <w:pPr>
              <w:jc w:val="both"/>
              <w:rPr>
                <w:bCs/>
                <w:iCs/>
              </w:rPr>
            </w:pPr>
            <w:r w:rsidRPr="002D7C88">
              <w:rPr>
                <w:bCs/>
                <w:iCs/>
              </w:rPr>
              <w:t>- Técnicas de enrollado de cable simple.</w:t>
            </w:r>
          </w:p>
          <w:p w:rsidR="002D7C88" w:rsidRPr="002D7C88" w:rsidRDefault="002D7C88" w:rsidP="002D7C88">
            <w:pPr>
              <w:jc w:val="both"/>
              <w:rPr>
                <w:bCs/>
                <w:iCs/>
              </w:rPr>
            </w:pPr>
            <w:r w:rsidRPr="002D7C88">
              <w:rPr>
                <w:bCs/>
                <w:iCs/>
              </w:rPr>
              <w:t xml:space="preserve">- Técnicas de enrollado de mangueras </w:t>
            </w:r>
            <w:proofErr w:type="spellStart"/>
            <w:r w:rsidRPr="002D7C88">
              <w:rPr>
                <w:bCs/>
                <w:iCs/>
              </w:rPr>
              <w:t>multipar</w:t>
            </w:r>
            <w:proofErr w:type="spellEnd"/>
            <w:r w:rsidRPr="002D7C88">
              <w:rPr>
                <w:bCs/>
                <w:iCs/>
              </w:rPr>
              <w:t xml:space="preserve"> y de conexión mediante conectores para cable </w:t>
            </w:r>
            <w:proofErr w:type="spellStart"/>
            <w:r w:rsidRPr="002D7C88">
              <w:rPr>
                <w:bCs/>
                <w:iCs/>
              </w:rPr>
              <w:t>multipar</w:t>
            </w:r>
            <w:proofErr w:type="spellEnd"/>
            <w:r w:rsidRPr="002D7C88">
              <w:rPr>
                <w:bCs/>
                <w:iCs/>
              </w:rPr>
              <w:t>.</w:t>
            </w:r>
          </w:p>
          <w:p w:rsidR="002D7C88" w:rsidRPr="002D7C88" w:rsidRDefault="002D7C88" w:rsidP="002D7C88">
            <w:pPr>
              <w:jc w:val="both"/>
              <w:rPr>
                <w:bCs/>
                <w:iCs/>
              </w:rPr>
            </w:pPr>
            <w:r w:rsidRPr="002D7C88">
              <w:rPr>
                <w:bCs/>
                <w:iCs/>
              </w:rPr>
              <w:t>Conexión de los equipos y comprobación del funcionamiento del sistema de sonido:</w:t>
            </w:r>
          </w:p>
          <w:p w:rsidR="002D7C88" w:rsidRPr="002D7C88" w:rsidRDefault="002D7C88" w:rsidP="002D7C88">
            <w:pPr>
              <w:jc w:val="both"/>
              <w:rPr>
                <w:bCs/>
                <w:iCs/>
              </w:rPr>
            </w:pPr>
            <w:r w:rsidRPr="002D7C88">
              <w:rPr>
                <w:bCs/>
                <w:iCs/>
              </w:rPr>
              <w:t>- Apantallamiento y prevención de parásitos e interferencias electromagnéticas.</w:t>
            </w:r>
          </w:p>
          <w:p w:rsidR="002D7C88" w:rsidRPr="002D7C88" w:rsidRDefault="002D7C88" w:rsidP="002D7C88">
            <w:pPr>
              <w:jc w:val="both"/>
              <w:rPr>
                <w:bCs/>
                <w:iCs/>
              </w:rPr>
            </w:pPr>
            <w:r w:rsidRPr="002D7C88">
              <w:rPr>
                <w:bCs/>
                <w:iCs/>
              </w:rPr>
              <w:lastRenderedPageBreak/>
              <w:t>• Resistencia e impedancia característica del cable.</w:t>
            </w:r>
          </w:p>
          <w:p w:rsidR="002D7C88" w:rsidRPr="002D7C88" w:rsidRDefault="002D7C88" w:rsidP="002D7C88">
            <w:pPr>
              <w:jc w:val="both"/>
              <w:rPr>
                <w:bCs/>
                <w:iCs/>
              </w:rPr>
            </w:pPr>
            <w:r w:rsidRPr="002D7C88">
              <w:rPr>
                <w:bCs/>
                <w:iCs/>
              </w:rPr>
              <w:t>• Capacidad del cable.</w:t>
            </w:r>
          </w:p>
          <w:p w:rsidR="002D7C88" w:rsidRPr="002D7C88" w:rsidRDefault="002D7C88" w:rsidP="002D7C88">
            <w:pPr>
              <w:jc w:val="both"/>
              <w:rPr>
                <w:bCs/>
                <w:iCs/>
              </w:rPr>
            </w:pPr>
            <w:r w:rsidRPr="002D7C88">
              <w:rPr>
                <w:bCs/>
                <w:iCs/>
              </w:rPr>
              <w:t>• Marcado y selección de los cables apantallados.</w:t>
            </w:r>
          </w:p>
          <w:p w:rsidR="002D7C88" w:rsidRPr="002D7C88" w:rsidRDefault="002D7C88" w:rsidP="002D7C88">
            <w:pPr>
              <w:jc w:val="both"/>
              <w:rPr>
                <w:bCs/>
                <w:iCs/>
              </w:rPr>
            </w:pPr>
            <w:r w:rsidRPr="002D7C88">
              <w:rPr>
                <w:bCs/>
                <w:iCs/>
              </w:rPr>
              <w:t>• Líneas balanceadas y no balanceadas.</w:t>
            </w:r>
          </w:p>
          <w:p w:rsidR="002D7C88" w:rsidRPr="002D7C88" w:rsidRDefault="002D7C88" w:rsidP="002D7C88">
            <w:pPr>
              <w:jc w:val="both"/>
              <w:rPr>
                <w:bCs/>
                <w:iCs/>
              </w:rPr>
            </w:pPr>
            <w:r w:rsidRPr="002D7C88">
              <w:rPr>
                <w:bCs/>
                <w:iCs/>
              </w:rPr>
              <w:t>- Impedancia de entrada y de salida.</w:t>
            </w:r>
          </w:p>
          <w:p w:rsidR="002D7C88" w:rsidRPr="002D7C88" w:rsidRDefault="002D7C88" w:rsidP="002D7C88">
            <w:pPr>
              <w:jc w:val="both"/>
              <w:rPr>
                <w:bCs/>
                <w:iCs/>
              </w:rPr>
            </w:pPr>
            <w:r w:rsidRPr="002D7C88">
              <w:rPr>
                <w:bCs/>
                <w:iCs/>
              </w:rPr>
              <w:t>• Adaptación de impedancias. Adaptadores de impedancias, cajas de inyección y otros.</w:t>
            </w:r>
          </w:p>
          <w:p w:rsidR="002D7C88" w:rsidRPr="002D7C88" w:rsidRDefault="002D7C88" w:rsidP="002D7C88">
            <w:pPr>
              <w:jc w:val="both"/>
              <w:rPr>
                <w:bCs/>
                <w:iCs/>
              </w:rPr>
            </w:pPr>
            <w:r w:rsidRPr="002D7C88">
              <w:rPr>
                <w:bCs/>
                <w:iCs/>
              </w:rPr>
              <w:t>- Técnicas de conexionado de equipamientos de audio.</w:t>
            </w:r>
          </w:p>
          <w:p w:rsidR="002D7C88" w:rsidRPr="002D7C88" w:rsidRDefault="002D7C88" w:rsidP="002D7C88">
            <w:pPr>
              <w:jc w:val="both"/>
              <w:rPr>
                <w:bCs/>
                <w:iCs/>
              </w:rPr>
            </w:pPr>
            <w:r w:rsidRPr="002D7C88">
              <w:rPr>
                <w:bCs/>
                <w:iCs/>
              </w:rPr>
              <w:t>• Diagrama de bloques. Realización. Interpretación de diagramas de bloques y niveles.</w:t>
            </w:r>
          </w:p>
          <w:p w:rsidR="002D7C88" w:rsidRPr="002D7C88" w:rsidRDefault="002D7C88" w:rsidP="002D7C88">
            <w:pPr>
              <w:jc w:val="both"/>
              <w:rPr>
                <w:bCs/>
                <w:iCs/>
              </w:rPr>
            </w:pPr>
            <w:r w:rsidRPr="002D7C88">
              <w:rPr>
                <w:bCs/>
                <w:iCs/>
              </w:rPr>
              <w:t>• Paneles de conexión (</w:t>
            </w:r>
            <w:proofErr w:type="spellStart"/>
            <w:r w:rsidRPr="002D7C88">
              <w:rPr>
                <w:bCs/>
                <w:iCs/>
              </w:rPr>
              <w:t>patch</w:t>
            </w:r>
            <w:proofErr w:type="spellEnd"/>
            <w:r w:rsidRPr="002D7C88">
              <w:rPr>
                <w:bCs/>
                <w:iCs/>
              </w:rPr>
              <w:t xml:space="preserve"> panel), matrices de conmutación y cajetines de escenario. Tipos y características.</w:t>
            </w:r>
          </w:p>
          <w:p w:rsidR="002D7C88" w:rsidRPr="002D7C88" w:rsidRDefault="002D7C88" w:rsidP="002D7C88">
            <w:pPr>
              <w:jc w:val="both"/>
              <w:rPr>
                <w:bCs/>
                <w:iCs/>
              </w:rPr>
            </w:pPr>
            <w:r w:rsidRPr="002D7C88">
              <w:rPr>
                <w:bCs/>
                <w:iCs/>
              </w:rPr>
              <w:t xml:space="preserve">• Rutinas de comprobación del </w:t>
            </w:r>
            <w:proofErr w:type="spellStart"/>
            <w:r w:rsidRPr="002D7C88">
              <w:rPr>
                <w:bCs/>
                <w:iCs/>
              </w:rPr>
              <w:t>interconexionado</w:t>
            </w:r>
            <w:proofErr w:type="spellEnd"/>
            <w:r w:rsidRPr="002D7C88">
              <w:rPr>
                <w:bCs/>
                <w:iCs/>
              </w:rPr>
              <w:t xml:space="preserve"> entre equipos de sonido.</w:t>
            </w:r>
          </w:p>
          <w:p w:rsidR="002D7C88" w:rsidRPr="002D7C88" w:rsidRDefault="002D7C88" w:rsidP="002D7C88">
            <w:pPr>
              <w:jc w:val="both"/>
              <w:rPr>
                <w:bCs/>
                <w:iCs/>
              </w:rPr>
            </w:pPr>
            <w:r w:rsidRPr="002D7C88">
              <w:rPr>
                <w:bCs/>
                <w:iCs/>
              </w:rPr>
              <w:t>• Tipos de señales de audio. Características y parámetros estándar.</w:t>
            </w:r>
          </w:p>
          <w:p w:rsidR="002D7C88" w:rsidRPr="002D7C88" w:rsidRDefault="002D7C88" w:rsidP="002D7C88">
            <w:pPr>
              <w:jc w:val="both"/>
              <w:rPr>
                <w:bCs/>
                <w:iCs/>
              </w:rPr>
            </w:pPr>
            <w:r w:rsidRPr="002D7C88">
              <w:rPr>
                <w:bCs/>
                <w:iCs/>
              </w:rPr>
              <w:t>• Distribuidores y repartidores de señal.</w:t>
            </w:r>
          </w:p>
          <w:p w:rsidR="002D7C88" w:rsidRPr="002D7C88" w:rsidRDefault="002D7C88" w:rsidP="002D7C88">
            <w:pPr>
              <w:jc w:val="both"/>
              <w:rPr>
                <w:bCs/>
                <w:iCs/>
              </w:rPr>
            </w:pPr>
            <w:r w:rsidRPr="002D7C88">
              <w:rPr>
                <w:bCs/>
                <w:iCs/>
              </w:rPr>
              <w:t>• Direccionamiento de las señales mediante paneles de interconexión.</w:t>
            </w:r>
          </w:p>
          <w:p w:rsidR="002D7C88" w:rsidRPr="002D7C88" w:rsidRDefault="002D7C88" w:rsidP="002D7C88">
            <w:pPr>
              <w:jc w:val="both"/>
              <w:rPr>
                <w:bCs/>
                <w:iCs/>
              </w:rPr>
            </w:pPr>
            <w:r w:rsidRPr="002D7C88">
              <w:rPr>
                <w:bCs/>
                <w:iCs/>
              </w:rPr>
              <w:t>• Matrices y distribuidores analógicos o digitales.</w:t>
            </w:r>
          </w:p>
          <w:p w:rsidR="002D7C88" w:rsidRPr="002D7C88" w:rsidRDefault="002D7C88" w:rsidP="002D7C88">
            <w:pPr>
              <w:jc w:val="both"/>
              <w:rPr>
                <w:bCs/>
                <w:iCs/>
              </w:rPr>
            </w:pPr>
            <w:r w:rsidRPr="002D7C88">
              <w:rPr>
                <w:bCs/>
                <w:iCs/>
              </w:rPr>
              <w:t>• Técnicas de direccionamiento de señales. Direccionamiento de señales por IP.</w:t>
            </w:r>
          </w:p>
          <w:p w:rsidR="002D7C88" w:rsidRPr="002D7C88" w:rsidRDefault="002D7C88" w:rsidP="002D7C88">
            <w:pPr>
              <w:jc w:val="both"/>
              <w:rPr>
                <w:bCs/>
                <w:iCs/>
              </w:rPr>
            </w:pPr>
            <w:r w:rsidRPr="002D7C88">
              <w:rPr>
                <w:bCs/>
                <w:iCs/>
              </w:rPr>
              <w:t>• Adaptadores. Compatibilidad mecánica y eléctrica.</w:t>
            </w:r>
          </w:p>
          <w:p w:rsidR="002D7C88" w:rsidRPr="002D7C88" w:rsidRDefault="002D7C88" w:rsidP="002D7C88">
            <w:pPr>
              <w:jc w:val="both"/>
              <w:rPr>
                <w:bCs/>
                <w:iCs/>
              </w:rPr>
            </w:pPr>
            <w:r w:rsidRPr="002D7C88">
              <w:rPr>
                <w:bCs/>
                <w:iCs/>
              </w:rPr>
              <w:t xml:space="preserve">- Cajas acústicas </w:t>
            </w:r>
            <w:proofErr w:type="spellStart"/>
            <w:r w:rsidRPr="002D7C88">
              <w:rPr>
                <w:bCs/>
                <w:iCs/>
              </w:rPr>
              <w:t>autoamplificadas</w:t>
            </w:r>
            <w:proofErr w:type="spellEnd"/>
            <w:r w:rsidRPr="002D7C88">
              <w:rPr>
                <w:bCs/>
                <w:iCs/>
              </w:rPr>
              <w:t xml:space="preserve"> y pasivas, características y conexionado.</w:t>
            </w:r>
          </w:p>
          <w:p w:rsidR="002D7C88" w:rsidRPr="002D7C88" w:rsidRDefault="002D7C88" w:rsidP="002D7C88">
            <w:pPr>
              <w:jc w:val="both"/>
              <w:rPr>
                <w:bCs/>
                <w:iCs/>
              </w:rPr>
            </w:pPr>
            <w:r w:rsidRPr="002D7C88">
              <w:rPr>
                <w:bCs/>
                <w:iCs/>
              </w:rPr>
              <w:t>- Conexionado etapa de potencia-caja acústica.</w:t>
            </w:r>
          </w:p>
          <w:p w:rsidR="002D7C88" w:rsidRPr="002D7C88" w:rsidRDefault="002D7C88" w:rsidP="002D7C88">
            <w:pPr>
              <w:jc w:val="both"/>
              <w:rPr>
                <w:bCs/>
                <w:iCs/>
              </w:rPr>
            </w:pPr>
            <w:r w:rsidRPr="002D7C88">
              <w:rPr>
                <w:bCs/>
                <w:iCs/>
              </w:rPr>
              <w:t>• Cable de carga.</w:t>
            </w:r>
          </w:p>
          <w:p w:rsidR="002D7C88" w:rsidRPr="002D7C88" w:rsidRDefault="002D7C88" w:rsidP="002D7C88">
            <w:pPr>
              <w:jc w:val="both"/>
              <w:rPr>
                <w:bCs/>
                <w:iCs/>
              </w:rPr>
            </w:pPr>
            <w:r w:rsidRPr="002D7C88">
              <w:rPr>
                <w:bCs/>
                <w:iCs/>
              </w:rPr>
              <w:t>• Factor de amortiguamiento (</w:t>
            </w:r>
            <w:proofErr w:type="spellStart"/>
            <w:r w:rsidRPr="002D7C88">
              <w:rPr>
                <w:bCs/>
                <w:iCs/>
              </w:rPr>
              <w:t>damping</w:t>
            </w:r>
            <w:proofErr w:type="spellEnd"/>
            <w:r w:rsidRPr="002D7C88">
              <w:rPr>
                <w:bCs/>
                <w:iCs/>
              </w:rPr>
              <w:t xml:space="preserve"> factor). Pérdida de potencia.</w:t>
            </w:r>
          </w:p>
          <w:p w:rsidR="002D7C88" w:rsidRPr="002D7C88" w:rsidRDefault="002D7C88" w:rsidP="002D7C88">
            <w:pPr>
              <w:jc w:val="both"/>
              <w:rPr>
                <w:bCs/>
                <w:iCs/>
              </w:rPr>
            </w:pPr>
            <w:r w:rsidRPr="002D7C88">
              <w:rPr>
                <w:bCs/>
                <w:iCs/>
              </w:rPr>
              <w:t>• Líneas de tensión constante (transformador), líneas de 100 V, 70 V y 25 V.</w:t>
            </w:r>
          </w:p>
          <w:p w:rsidR="002D7C88" w:rsidRPr="002D7C88" w:rsidRDefault="002D7C88" w:rsidP="002D7C88">
            <w:pPr>
              <w:jc w:val="both"/>
              <w:rPr>
                <w:bCs/>
                <w:iCs/>
              </w:rPr>
            </w:pPr>
            <w:r w:rsidRPr="002D7C88">
              <w:rPr>
                <w:bCs/>
                <w:iCs/>
              </w:rPr>
              <w:t xml:space="preserve">• </w:t>
            </w:r>
            <w:proofErr w:type="spellStart"/>
            <w:r w:rsidRPr="002D7C88">
              <w:rPr>
                <w:bCs/>
                <w:iCs/>
              </w:rPr>
              <w:t>Multiamplificación</w:t>
            </w:r>
            <w:proofErr w:type="spellEnd"/>
            <w:r w:rsidRPr="002D7C88">
              <w:rPr>
                <w:bCs/>
                <w:iCs/>
              </w:rPr>
              <w:t>, configuración, ajuste y ventajas e inconvenientes.</w:t>
            </w:r>
          </w:p>
          <w:p w:rsidR="002D7C88" w:rsidRPr="002D7C88" w:rsidRDefault="002D7C88" w:rsidP="002D7C88">
            <w:pPr>
              <w:jc w:val="both"/>
              <w:rPr>
                <w:bCs/>
                <w:iCs/>
              </w:rPr>
            </w:pPr>
            <w:r w:rsidRPr="002D7C88">
              <w:rPr>
                <w:bCs/>
                <w:iCs/>
              </w:rPr>
              <w:t>- Comprobación del funcionamiento del sistema de sonido.</w:t>
            </w:r>
          </w:p>
          <w:p w:rsidR="002D7C88" w:rsidRPr="002D7C88" w:rsidRDefault="002D7C88" w:rsidP="002D7C88">
            <w:pPr>
              <w:jc w:val="both"/>
              <w:rPr>
                <w:bCs/>
                <w:iCs/>
              </w:rPr>
            </w:pPr>
            <w:r w:rsidRPr="002D7C88">
              <w:rPr>
                <w:bCs/>
                <w:iCs/>
              </w:rPr>
              <w:t>• Aplicación de la secuencia de alimentación a los equipos del sistema.</w:t>
            </w:r>
          </w:p>
          <w:p w:rsidR="002D7C88" w:rsidRPr="002D7C88" w:rsidRDefault="002D7C88" w:rsidP="002D7C88">
            <w:pPr>
              <w:jc w:val="both"/>
              <w:rPr>
                <w:bCs/>
                <w:iCs/>
              </w:rPr>
            </w:pPr>
            <w:r w:rsidRPr="002D7C88">
              <w:rPr>
                <w:bCs/>
                <w:iCs/>
              </w:rPr>
              <w:t>• Protocolo de encendido y apagado de sistemas de sonido.</w:t>
            </w:r>
          </w:p>
          <w:p w:rsidR="002D7C88" w:rsidRPr="002D7C88" w:rsidRDefault="002D7C88" w:rsidP="002D7C88">
            <w:pPr>
              <w:jc w:val="both"/>
              <w:rPr>
                <w:bCs/>
                <w:iCs/>
              </w:rPr>
            </w:pPr>
            <w:r w:rsidRPr="002D7C88">
              <w:rPr>
                <w:bCs/>
                <w:iCs/>
              </w:rPr>
              <w:t>- Ajuste de los niveles de entrada y salida de cada equipo.</w:t>
            </w:r>
          </w:p>
          <w:p w:rsidR="002D7C88" w:rsidRPr="002D7C88" w:rsidRDefault="002D7C88" w:rsidP="002D7C88">
            <w:pPr>
              <w:jc w:val="both"/>
              <w:rPr>
                <w:bCs/>
                <w:iCs/>
              </w:rPr>
            </w:pPr>
            <w:r w:rsidRPr="002D7C88">
              <w:rPr>
                <w:bCs/>
                <w:iCs/>
              </w:rPr>
              <w:t>- Técnicas básicas de operación de fuentes de señal (reproductores CD, MD, PC, entre otros) y grabadores.</w:t>
            </w:r>
          </w:p>
          <w:p w:rsidR="002D7C88" w:rsidRPr="002D7C88" w:rsidRDefault="002D7C88" w:rsidP="002D7C88">
            <w:pPr>
              <w:jc w:val="both"/>
              <w:rPr>
                <w:bCs/>
                <w:iCs/>
              </w:rPr>
            </w:pPr>
            <w:r w:rsidRPr="002D7C88">
              <w:rPr>
                <w:bCs/>
                <w:iCs/>
              </w:rPr>
              <w:t>- Técnicas de mezcla de señales de audio, mesas de mezcla analógicas y digitales.</w:t>
            </w:r>
          </w:p>
          <w:p w:rsidR="002D7C88" w:rsidRPr="002D7C88" w:rsidRDefault="002D7C88" w:rsidP="002D7C88">
            <w:pPr>
              <w:jc w:val="both"/>
              <w:rPr>
                <w:bCs/>
                <w:iCs/>
              </w:rPr>
            </w:pPr>
            <w:r w:rsidRPr="002D7C88">
              <w:rPr>
                <w:bCs/>
                <w:iCs/>
              </w:rPr>
              <w:t>- Interfaces de entrada y salida en programas informáticos de audio, software y hardware específicos (tarjetas de sonido integradas, externas, rack digital de escenario y motores de mezcla, entre otros).</w:t>
            </w:r>
          </w:p>
          <w:p w:rsidR="002D7C88" w:rsidRPr="002D7C88" w:rsidRDefault="002D7C88" w:rsidP="002D7C88">
            <w:pPr>
              <w:jc w:val="both"/>
              <w:rPr>
                <w:bCs/>
                <w:iCs/>
              </w:rPr>
            </w:pPr>
            <w:r w:rsidRPr="002D7C88">
              <w:rPr>
                <w:bCs/>
                <w:iCs/>
              </w:rPr>
              <w:t xml:space="preserve">- Procesadores de frecuencia, dinámica y tiempo, ecualizadores, compresores, puertas de ruido, </w:t>
            </w:r>
            <w:proofErr w:type="spellStart"/>
            <w:r w:rsidRPr="002D7C88">
              <w:rPr>
                <w:bCs/>
                <w:iCs/>
              </w:rPr>
              <w:t>expansores</w:t>
            </w:r>
            <w:proofErr w:type="spellEnd"/>
            <w:r w:rsidRPr="002D7C88">
              <w:rPr>
                <w:bCs/>
                <w:iCs/>
              </w:rPr>
              <w:t xml:space="preserve"> y </w:t>
            </w:r>
            <w:proofErr w:type="spellStart"/>
            <w:r w:rsidRPr="002D7C88">
              <w:rPr>
                <w:bCs/>
                <w:iCs/>
              </w:rPr>
              <w:t>multiefectos</w:t>
            </w:r>
            <w:proofErr w:type="spellEnd"/>
            <w:r w:rsidRPr="002D7C88">
              <w:rPr>
                <w:bCs/>
                <w:iCs/>
              </w:rPr>
              <w:t>, entre otros. Conexionado.</w:t>
            </w:r>
          </w:p>
          <w:p w:rsidR="002D7C88" w:rsidRPr="002D7C88" w:rsidRDefault="002D7C88" w:rsidP="002D7C88">
            <w:pPr>
              <w:jc w:val="both"/>
              <w:rPr>
                <w:bCs/>
                <w:iCs/>
              </w:rPr>
            </w:pPr>
            <w:r w:rsidRPr="002D7C88">
              <w:rPr>
                <w:bCs/>
                <w:iCs/>
              </w:rPr>
              <w:t>- Técnicas de intercomunicación. Sistemas de intercomunicación.</w:t>
            </w:r>
          </w:p>
          <w:p w:rsidR="002D7C88" w:rsidRPr="002D7C88" w:rsidRDefault="002D7C88" w:rsidP="002D7C88">
            <w:pPr>
              <w:jc w:val="both"/>
              <w:rPr>
                <w:bCs/>
                <w:iCs/>
              </w:rPr>
            </w:pPr>
            <w:r w:rsidRPr="002D7C88">
              <w:rPr>
                <w:bCs/>
                <w:iCs/>
              </w:rPr>
              <w:t>- Verificación del funcionamiento global de la instalación de sonido.</w:t>
            </w:r>
          </w:p>
          <w:p w:rsidR="002D7C88" w:rsidRPr="002D7C88" w:rsidRDefault="002D7C88" w:rsidP="002D7C88">
            <w:pPr>
              <w:jc w:val="both"/>
              <w:rPr>
                <w:bCs/>
                <w:iCs/>
              </w:rPr>
            </w:pPr>
            <w:r w:rsidRPr="002D7C88">
              <w:rPr>
                <w:bCs/>
                <w:iCs/>
              </w:rPr>
              <w:t>Mantenimiento de equipos de sonido:</w:t>
            </w:r>
          </w:p>
          <w:p w:rsidR="002D7C88" w:rsidRPr="002D7C88" w:rsidRDefault="002D7C88" w:rsidP="002D7C88">
            <w:pPr>
              <w:jc w:val="both"/>
              <w:rPr>
                <w:bCs/>
                <w:iCs/>
              </w:rPr>
            </w:pPr>
            <w:r w:rsidRPr="002D7C88">
              <w:rPr>
                <w:bCs/>
                <w:iCs/>
              </w:rPr>
              <w:t>- Técnicas y procedimientos de mantenimiento preventivo y predictivo de equipos de sonido.</w:t>
            </w:r>
          </w:p>
          <w:p w:rsidR="002D7C88" w:rsidRPr="002D7C88" w:rsidRDefault="002D7C88" w:rsidP="002D7C88">
            <w:pPr>
              <w:jc w:val="both"/>
              <w:rPr>
                <w:bCs/>
                <w:iCs/>
              </w:rPr>
            </w:pPr>
            <w:r w:rsidRPr="002D7C88">
              <w:rPr>
                <w:bCs/>
                <w:iCs/>
              </w:rPr>
              <w:t>• Recomendaciones preventivas de los fabricantes.</w:t>
            </w:r>
          </w:p>
          <w:p w:rsidR="002D7C88" w:rsidRPr="002D7C88" w:rsidRDefault="002D7C88" w:rsidP="002D7C88">
            <w:pPr>
              <w:jc w:val="both"/>
              <w:rPr>
                <w:bCs/>
                <w:iCs/>
              </w:rPr>
            </w:pPr>
            <w:r w:rsidRPr="002D7C88">
              <w:rPr>
                <w:bCs/>
                <w:iCs/>
              </w:rPr>
              <w:t>- Técnicas de comprobación y ajustes correctivos en equipos y accesorios.</w:t>
            </w:r>
          </w:p>
          <w:p w:rsidR="002D7C88" w:rsidRPr="002D7C88" w:rsidRDefault="002D7C88" w:rsidP="002D7C88">
            <w:pPr>
              <w:jc w:val="both"/>
              <w:rPr>
                <w:bCs/>
                <w:iCs/>
              </w:rPr>
            </w:pPr>
            <w:r w:rsidRPr="002D7C88">
              <w:rPr>
                <w:bCs/>
                <w:iCs/>
              </w:rPr>
              <w:t>• Técnicas de comprobación, localización de averías y disfunciones en equipos e instalaciones de sonido.</w:t>
            </w:r>
          </w:p>
          <w:p w:rsidR="002D7C88" w:rsidRPr="002D7C88" w:rsidRDefault="002D7C88" w:rsidP="002D7C88">
            <w:pPr>
              <w:jc w:val="both"/>
              <w:rPr>
                <w:bCs/>
                <w:iCs/>
              </w:rPr>
            </w:pPr>
            <w:r w:rsidRPr="002D7C88">
              <w:rPr>
                <w:bCs/>
                <w:iCs/>
              </w:rPr>
              <w:t>• Averías electrónicas, fallos de conexión, bucles de tierra, inadaptaciones de niveles y desgastes mecánicos entre otros.</w:t>
            </w:r>
          </w:p>
          <w:p w:rsidR="002D7C88" w:rsidRPr="002D7C88" w:rsidRDefault="002D7C88" w:rsidP="002D7C88">
            <w:pPr>
              <w:jc w:val="both"/>
              <w:rPr>
                <w:bCs/>
                <w:iCs/>
              </w:rPr>
            </w:pPr>
            <w:r w:rsidRPr="002D7C88">
              <w:rPr>
                <w:bCs/>
                <w:iCs/>
              </w:rPr>
              <w:t>- Manejo de herramientas mecánicas y eléctricas, y útiles, para el mantenimiento preventivo, la comprobación y los ajustes correctivos en equipos y accesorios.</w:t>
            </w:r>
          </w:p>
          <w:p w:rsidR="002D7C88" w:rsidRPr="002D7C88" w:rsidRDefault="002D7C88" w:rsidP="002D7C88">
            <w:pPr>
              <w:jc w:val="both"/>
              <w:rPr>
                <w:bCs/>
                <w:iCs/>
              </w:rPr>
            </w:pPr>
            <w:r w:rsidRPr="002D7C88">
              <w:rPr>
                <w:bCs/>
                <w:iCs/>
              </w:rPr>
              <w:t>- Cumplimentación de los partes de averías y de mantenimiento, y de notificación de averías, entre otros.</w:t>
            </w:r>
          </w:p>
          <w:p w:rsidR="002D7C88" w:rsidRPr="002D7C88" w:rsidRDefault="002D7C88" w:rsidP="002D7C88">
            <w:pPr>
              <w:jc w:val="both"/>
              <w:rPr>
                <w:bCs/>
                <w:iCs/>
              </w:rPr>
            </w:pPr>
            <w:r w:rsidRPr="002D7C88">
              <w:rPr>
                <w:bCs/>
                <w:iCs/>
              </w:rPr>
              <w:t>- Limpieza técnica de equipos.</w:t>
            </w:r>
          </w:p>
          <w:p w:rsidR="002D7C88" w:rsidRPr="002D7C88" w:rsidRDefault="002D7C88" w:rsidP="002D7C88">
            <w:pPr>
              <w:jc w:val="both"/>
              <w:rPr>
                <w:bCs/>
                <w:iCs/>
              </w:rPr>
            </w:pPr>
            <w:r w:rsidRPr="002D7C88">
              <w:rPr>
                <w:bCs/>
                <w:iCs/>
              </w:rPr>
              <w:t>• Productos de limpieza específicos, técnicas de aplicación y precauciones.</w:t>
            </w:r>
          </w:p>
          <w:p w:rsidR="002D7C88" w:rsidRPr="002D7C88" w:rsidRDefault="002D7C88" w:rsidP="002D7C88">
            <w:pPr>
              <w:jc w:val="both"/>
              <w:rPr>
                <w:bCs/>
                <w:iCs/>
              </w:rPr>
            </w:pPr>
            <w:r w:rsidRPr="002D7C88">
              <w:rPr>
                <w:bCs/>
                <w:iCs/>
              </w:rPr>
              <w:lastRenderedPageBreak/>
              <w:t>- Técnicas de gestión de almacenamiento de equipos de sonido.</w:t>
            </w:r>
          </w:p>
          <w:p w:rsidR="002D7C88" w:rsidRPr="002D7C88" w:rsidRDefault="002D7C88" w:rsidP="002D7C88">
            <w:pPr>
              <w:jc w:val="both"/>
              <w:rPr>
                <w:bCs/>
                <w:iCs/>
              </w:rPr>
            </w:pPr>
            <w:r w:rsidRPr="002D7C88">
              <w:rPr>
                <w:bCs/>
                <w:iCs/>
              </w:rPr>
              <w:t>• Distribución de equipos en el almacén.</w:t>
            </w:r>
          </w:p>
          <w:p w:rsidR="002D7C88" w:rsidRPr="002D7C88" w:rsidRDefault="002D7C88" w:rsidP="002D7C88">
            <w:pPr>
              <w:jc w:val="both"/>
              <w:rPr>
                <w:bCs/>
              </w:rPr>
            </w:pPr>
            <w:r w:rsidRPr="002D7C88">
              <w:rPr>
                <w:bCs/>
                <w:iCs/>
              </w:rPr>
              <w:t>• Herramientas para el inventario y para el control del almacenamiento, salida y entrada de equipos.</w:t>
            </w:r>
          </w:p>
        </w:tc>
      </w:tr>
      <w:tr w:rsidR="00E7648C" w:rsidRPr="00E3539E" w:rsidTr="00E7648C">
        <w:tc>
          <w:tcPr>
            <w:tcW w:w="9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7648C" w:rsidRPr="00E7648C" w:rsidRDefault="00E7648C" w:rsidP="00E7648C">
            <w:pPr>
              <w:jc w:val="center"/>
              <w:rPr>
                <w:b/>
                <w:bCs/>
                <w:iCs/>
              </w:rPr>
            </w:pPr>
            <w:r>
              <w:rPr>
                <w:b/>
                <w:bCs/>
                <w:iCs/>
              </w:rPr>
              <w:lastRenderedPageBreak/>
              <w:t>Secuenciación y temporalización</w:t>
            </w:r>
          </w:p>
        </w:tc>
      </w:tr>
      <w:tr w:rsidR="00E7648C" w:rsidRPr="00E3539E" w:rsidTr="0027102B">
        <w:tc>
          <w:tcPr>
            <w:tcW w:w="9114" w:type="dxa"/>
            <w:tcBorders>
              <w:top w:val="single" w:sz="4" w:space="0" w:color="auto"/>
              <w:left w:val="single" w:sz="4" w:space="0" w:color="auto"/>
              <w:bottom w:val="single" w:sz="4" w:space="0" w:color="auto"/>
              <w:right w:val="single" w:sz="4" w:space="0" w:color="auto"/>
            </w:tcBorders>
          </w:tcPr>
          <w:p w:rsidR="00E7648C" w:rsidRPr="00E7648C" w:rsidRDefault="00E7648C" w:rsidP="00E7648C">
            <w:pPr>
              <w:jc w:val="both"/>
              <w:rPr>
                <w:bCs/>
                <w:iCs/>
              </w:rPr>
            </w:pPr>
            <w:r w:rsidRPr="00E7648C">
              <w:rPr>
                <w:bCs/>
                <w:iCs/>
              </w:rPr>
              <w:t>UT1 Prevención de riesgos laborales.</w:t>
            </w:r>
            <w:r w:rsidR="005C36FA">
              <w:rPr>
                <w:bCs/>
                <w:iCs/>
              </w:rPr>
              <w:t xml:space="preserve"> 8 horas.</w:t>
            </w:r>
          </w:p>
          <w:p w:rsidR="00E7648C" w:rsidRPr="00E7648C" w:rsidRDefault="00E7648C" w:rsidP="00E7648C">
            <w:pPr>
              <w:jc w:val="both"/>
              <w:rPr>
                <w:bCs/>
                <w:iCs/>
              </w:rPr>
            </w:pPr>
            <w:r w:rsidRPr="00E7648C">
              <w:rPr>
                <w:bCs/>
                <w:iCs/>
              </w:rPr>
              <w:t>UT2 El rider.</w:t>
            </w:r>
            <w:r w:rsidR="005C36FA">
              <w:rPr>
                <w:bCs/>
                <w:iCs/>
              </w:rPr>
              <w:t xml:space="preserve"> 34 horas.</w:t>
            </w:r>
          </w:p>
          <w:p w:rsidR="00E7648C" w:rsidRPr="00E7648C" w:rsidRDefault="00E7648C" w:rsidP="00E7648C">
            <w:pPr>
              <w:jc w:val="both"/>
              <w:rPr>
                <w:bCs/>
                <w:iCs/>
              </w:rPr>
            </w:pPr>
            <w:r w:rsidRPr="00E7648C">
              <w:rPr>
                <w:bCs/>
                <w:iCs/>
              </w:rPr>
              <w:t>UT3 Montaje y desmontaje del material atendiendo al rider.</w:t>
            </w:r>
            <w:r w:rsidR="005C36FA">
              <w:rPr>
                <w:bCs/>
                <w:iCs/>
              </w:rPr>
              <w:t xml:space="preserve"> 30 horas.</w:t>
            </w:r>
          </w:p>
          <w:p w:rsidR="00E7648C" w:rsidRPr="00E7648C" w:rsidRDefault="00E7648C" w:rsidP="00E7648C">
            <w:pPr>
              <w:jc w:val="both"/>
              <w:rPr>
                <w:bCs/>
                <w:iCs/>
              </w:rPr>
            </w:pPr>
            <w:r w:rsidRPr="00E7648C">
              <w:rPr>
                <w:bCs/>
                <w:iCs/>
              </w:rPr>
              <w:t>UT4 Electricidad: conceptos básicos.</w:t>
            </w:r>
            <w:r w:rsidR="005C36FA">
              <w:rPr>
                <w:bCs/>
                <w:iCs/>
              </w:rPr>
              <w:t xml:space="preserve"> 18 horas.</w:t>
            </w:r>
          </w:p>
          <w:p w:rsidR="00E7648C" w:rsidRPr="00E7648C" w:rsidRDefault="00E7648C" w:rsidP="00E7648C">
            <w:pPr>
              <w:jc w:val="both"/>
              <w:rPr>
                <w:bCs/>
                <w:iCs/>
              </w:rPr>
            </w:pPr>
            <w:r w:rsidRPr="00E7648C">
              <w:rPr>
                <w:bCs/>
                <w:iCs/>
              </w:rPr>
              <w:t>UT5 Elementos que intervienen en una instalación.</w:t>
            </w:r>
            <w:r w:rsidR="005C36FA">
              <w:rPr>
                <w:bCs/>
                <w:iCs/>
              </w:rPr>
              <w:t xml:space="preserve"> 14 horas.</w:t>
            </w:r>
          </w:p>
          <w:p w:rsidR="00E7648C" w:rsidRPr="00E7648C" w:rsidRDefault="00E7648C" w:rsidP="00E7648C">
            <w:pPr>
              <w:jc w:val="both"/>
              <w:rPr>
                <w:bCs/>
                <w:iCs/>
              </w:rPr>
            </w:pPr>
            <w:r w:rsidRPr="00E7648C">
              <w:rPr>
                <w:bCs/>
                <w:iCs/>
              </w:rPr>
              <w:t>UT6 Normativa</w:t>
            </w:r>
            <w:r w:rsidR="005C36FA">
              <w:rPr>
                <w:bCs/>
                <w:iCs/>
              </w:rPr>
              <w:t>. 8 horas.</w:t>
            </w:r>
          </w:p>
          <w:p w:rsidR="00E7648C" w:rsidRPr="00E7648C" w:rsidRDefault="00E7648C" w:rsidP="00E7648C">
            <w:pPr>
              <w:jc w:val="both"/>
              <w:rPr>
                <w:bCs/>
                <w:iCs/>
              </w:rPr>
            </w:pPr>
            <w:r w:rsidRPr="00E7648C">
              <w:rPr>
                <w:bCs/>
                <w:iCs/>
              </w:rPr>
              <w:t>UT7 Tipos de cables y conectores, su empleo.</w:t>
            </w:r>
            <w:r w:rsidR="005C36FA">
              <w:rPr>
                <w:bCs/>
                <w:iCs/>
              </w:rPr>
              <w:t xml:space="preserve"> 16 horas.</w:t>
            </w:r>
          </w:p>
          <w:p w:rsidR="00E7648C" w:rsidRPr="00E7648C" w:rsidRDefault="00E7648C" w:rsidP="00E7648C">
            <w:pPr>
              <w:jc w:val="both"/>
              <w:rPr>
                <w:bCs/>
                <w:iCs/>
              </w:rPr>
            </w:pPr>
            <w:r w:rsidRPr="00E7648C">
              <w:rPr>
                <w:bCs/>
                <w:iCs/>
              </w:rPr>
              <w:t>UT8 Conexionado: manejo, mantenimiento y utilización.</w:t>
            </w:r>
            <w:r w:rsidR="005C36FA">
              <w:rPr>
                <w:bCs/>
                <w:iCs/>
              </w:rPr>
              <w:t xml:space="preserve"> 30 horas.</w:t>
            </w:r>
          </w:p>
          <w:p w:rsidR="00E7648C" w:rsidRPr="00E7648C" w:rsidRDefault="00E7648C" w:rsidP="00E7648C">
            <w:pPr>
              <w:jc w:val="both"/>
              <w:rPr>
                <w:bCs/>
                <w:iCs/>
              </w:rPr>
            </w:pPr>
            <w:r w:rsidRPr="00E7648C">
              <w:rPr>
                <w:bCs/>
                <w:iCs/>
              </w:rPr>
              <w:t>UT9 Conexionado: diagramas de uso, líneas unidireccionales, bidireccionales.</w:t>
            </w:r>
            <w:r w:rsidR="005C36FA">
              <w:rPr>
                <w:bCs/>
                <w:iCs/>
              </w:rPr>
              <w:t xml:space="preserve"> 26 horas.</w:t>
            </w:r>
          </w:p>
          <w:p w:rsidR="00E7648C" w:rsidRPr="00E7648C" w:rsidRDefault="00E7648C" w:rsidP="00E7648C">
            <w:pPr>
              <w:jc w:val="both"/>
              <w:rPr>
                <w:bCs/>
                <w:iCs/>
              </w:rPr>
            </w:pPr>
            <w:r w:rsidRPr="00E7648C">
              <w:rPr>
                <w:bCs/>
                <w:iCs/>
              </w:rPr>
              <w:t>UT10 Equipos de audio: instalación y puesta en marcha.</w:t>
            </w:r>
            <w:r w:rsidR="005C36FA">
              <w:rPr>
                <w:bCs/>
                <w:iCs/>
              </w:rPr>
              <w:t xml:space="preserve"> 32 horas.</w:t>
            </w:r>
          </w:p>
          <w:p w:rsidR="005C36FA" w:rsidRPr="002D7C88" w:rsidRDefault="00E7648C" w:rsidP="00E7648C">
            <w:pPr>
              <w:jc w:val="both"/>
              <w:rPr>
                <w:bCs/>
                <w:iCs/>
              </w:rPr>
            </w:pPr>
            <w:r w:rsidRPr="00E7648C">
              <w:rPr>
                <w:bCs/>
                <w:iCs/>
              </w:rPr>
              <w:t>UT11 Equipos de audio: protocolos de mantenimiento, comprobación del estado de uso antes del almacenaje. Mantenimiento previo y posterior almacenaje.</w:t>
            </w:r>
            <w:r w:rsidR="005C36FA">
              <w:rPr>
                <w:bCs/>
                <w:iCs/>
              </w:rPr>
              <w:t xml:space="preserve">  40 horas.</w:t>
            </w:r>
          </w:p>
        </w:tc>
      </w:tr>
      <w:tr w:rsidR="00A55F37" w:rsidRPr="00E3539E" w:rsidTr="0027102B">
        <w:tc>
          <w:tcPr>
            <w:tcW w:w="9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5F37" w:rsidRPr="0027102B" w:rsidRDefault="00A55F37" w:rsidP="0027102B">
            <w:pPr>
              <w:jc w:val="center"/>
              <w:rPr>
                <w:b/>
                <w:bCs/>
                <w:iCs/>
              </w:rPr>
            </w:pPr>
            <w:r w:rsidRPr="0027102B">
              <w:rPr>
                <w:b/>
                <w:bCs/>
                <w:iCs/>
              </w:rPr>
              <w:t>Metodología</w:t>
            </w:r>
          </w:p>
        </w:tc>
      </w:tr>
      <w:tr w:rsidR="00A55F37" w:rsidRPr="00E3539E" w:rsidTr="0027102B">
        <w:tc>
          <w:tcPr>
            <w:tcW w:w="9114" w:type="dxa"/>
            <w:tcBorders>
              <w:top w:val="single" w:sz="4" w:space="0" w:color="auto"/>
              <w:left w:val="single" w:sz="4" w:space="0" w:color="auto"/>
              <w:bottom w:val="single" w:sz="4" w:space="0" w:color="auto"/>
              <w:right w:val="single" w:sz="4" w:space="0" w:color="auto"/>
            </w:tcBorders>
          </w:tcPr>
          <w:p w:rsidR="00C11E46" w:rsidRPr="00C11E46" w:rsidRDefault="00E01F82" w:rsidP="00C11E46">
            <w:pPr>
              <w:jc w:val="both"/>
              <w:rPr>
                <w:bCs/>
                <w:iCs/>
              </w:rPr>
            </w:pPr>
            <w:r>
              <w:rPr>
                <w:bCs/>
                <w:iCs/>
              </w:rPr>
              <w:t xml:space="preserve">Para los contenidos conceptuales se facilitará documentación en soporte digital vía </w:t>
            </w:r>
            <w:proofErr w:type="spellStart"/>
            <w:r w:rsidR="003D3E2B">
              <w:rPr>
                <w:bCs/>
                <w:iCs/>
              </w:rPr>
              <w:t>classroom</w:t>
            </w:r>
            <w:proofErr w:type="spellEnd"/>
            <w:r>
              <w:rPr>
                <w:bCs/>
                <w:iCs/>
              </w:rPr>
              <w:t>, además de las pertinentes explicaciones</w:t>
            </w:r>
            <w:r w:rsidR="00C11E46">
              <w:rPr>
                <w:bCs/>
                <w:iCs/>
              </w:rPr>
              <w:t xml:space="preserve">, </w:t>
            </w:r>
            <w:r w:rsidR="00C11E46" w:rsidRPr="00C11E46">
              <w:rPr>
                <w:bCs/>
                <w:iCs/>
              </w:rPr>
              <w:t xml:space="preserve">mediante la combinación e interacción de clases teóricas y ejercicios prácticos. A lo largo del curso y una vez que el alumno vaya adquiriendo los conocimientos teóricos necesarios, las clases tenderán a </w:t>
            </w:r>
            <w:r w:rsidR="00C11E46">
              <w:rPr>
                <w:bCs/>
                <w:iCs/>
              </w:rPr>
              <w:t xml:space="preserve">contenidos </w:t>
            </w:r>
            <w:r w:rsidR="00C11E46" w:rsidRPr="00C11E46">
              <w:rPr>
                <w:bCs/>
                <w:iCs/>
              </w:rPr>
              <w:t xml:space="preserve"> eminentemente </w:t>
            </w:r>
            <w:r w:rsidR="00C11E46">
              <w:rPr>
                <w:bCs/>
                <w:iCs/>
              </w:rPr>
              <w:t>procedimentales</w:t>
            </w:r>
            <w:r w:rsidR="00C11E46" w:rsidRPr="00C11E46">
              <w:rPr>
                <w:bCs/>
                <w:iCs/>
              </w:rPr>
              <w:t>.</w:t>
            </w:r>
          </w:p>
          <w:p w:rsidR="00C11E46" w:rsidRPr="00C11E46" w:rsidRDefault="00C11E46" w:rsidP="00C11E46">
            <w:pPr>
              <w:jc w:val="both"/>
              <w:rPr>
                <w:bCs/>
                <w:iCs/>
              </w:rPr>
            </w:pPr>
            <w:r w:rsidRPr="00C11E46">
              <w:rPr>
                <w:bCs/>
                <w:iCs/>
              </w:rPr>
              <w:t>Se formarán grupos de trabajo, más o menos cuantiosos, dependiendo</w:t>
            </w:r>
            <w:r>
              <w:rPr>
                <w:bCs/>
                <w:iCs/>
              </w:rPr>
              <w:t xml:space="preserve"> del tipo de actividad, </w:t>
            </w:r>
            <w:r w:rsidRPr="00C11E46">
              <w:rPr>
                <w:bCs/>
                <w:iCs/>
              </w:rPr>
              <w:t>del espacio físico y en función del equipamiento de que dispongamos.</w:t>
            </w:r>
          </w:p>
          <w:p w:rsidR="00C11E46" w:rsidRPr="00C11E46" w:rsidRDefault="00C11E46" w:rsidP="00C11E46">
            <w:pPr>
              <w:jc w:val="both"/>
              <w:rPr>
                <w:bCs/>
                <w:iCs/>
              </w:rPr>
            </w:pPr>
            <w:r>
              <w:rPr>
                <w:bCs/>
                <w:iCs/>
              </w:rPr>
              <w:t>El alumnado</w:t>
            </w:r>
            <w:r w:rsidRPr="00C11E46">
              <w:rPr>
                <w:bCs/>
                <w:iCs/>
              </w:rPr>
              <w:t xml:space="preserve"> deberá rotar por los diferentes roles y funciones, realizando los diferen</w:t>
            </w:r>
            <w:r>
              <w:rPr>
                <w:bCs/>
                <w:iCs/>
              </w:rPr>
              <w:t xml:space="preserve">tes ejercicios que se indiquen y se </w:t>
            </w:r>
            <w:r w:rsidRPr="00C11E46">
              <w:rPr>
                <w:bCs/>
                <w:iCs/>
              </w:rPr>
              <w:t>propongan a lo largo del curso.</w:t>
            </w:r>
          </w:p>
          <w:p w:rsidR="00C11E46" w:rsidRPr="00C11E46" w:rsidRDefault="00C11E46" w:rsidP="00C11E46">
            <w:pPr>
              <w:jc w:val="both"/>
              <w:rPr>
                <w:bCs/>
                <w:iCs/>
              </w:rPr>
            </w:pPr>
            <w:r w:rsidRPr="00C11E46">
              <w:rPr>
                <w:bCs/>
                <w:iCs/>
              </w:rPr>
              <w:t>Se le pedirá al alumn</w:t>
            </w:r>
            <w:r>
              <w:rPr>
                <w:bCs/>
                <w:iCs/>
              </w:rPr>
              <w:t>ad</w:t>
            </w:r>
            <w:r w:rsidRPr="00C11E46">
              <w:rPr>
                <w:bCs/>
                <w:iCs/>
              </w:rPr>
              <w:t>o trabajos individuales o colectivos, en los que se estudien, apliquen y perfeccionen los conocimientos adquiridos en clase.</w:t>
            </w:r>
          </w:p>
          <w:p w:rsidR="00A55F37" w:rsidRDefault="00B833A3" w:rsidP="00E7648C">
            <w:pPr>
              <w:jc w:val="both"/>
              <w:rPr>
                <w:bCs/>
                <w:iCs/>
              </w:rPr>
            </w:pPr>
            <w:r>
              <w:rPr>
                <w:bCs/>
                <w:iCs/>
              </w:rPr>
              <w:t xml:space="preserve">Los contenidos </w:t>
            </w:r>
            <w:proofErr w:type="spellStart"/>
            <w:r>
              <w:rPr>
                <w:bCs/>
                <w:iCs/>
              </w:rPr>
              <w:t>actitudinales</w:t>
            </w:r>
            <w:proofErr w:type="spellEnd"/>
            <w:r>
              <w:rPr>
                <w:bCs/>
                <w:iCs/>
              </w:rPr>
              <w:t xml:space="preserve"> serán impartidos de forma secuenciada.</w:t>
            </w:r>
          </w:p>
          <w:p w:rsidR="003D3E2B" w:rsidRPr="00E7648C" w:rsidRDefault="003D3E2B" w:rsidP="003D3E2B">
            <w:pPr>
              <w:jc w:val="both"/>
              <w:rPr>
                <w:bCs/>
                <w:iCs/>
              </w:rPr>
            </w:pPr>
            <w:r>
              <w:rPr>
                <w:bCs/>
                <w:iCs/>
              </w:rPr>
              <w:t>Para la aplicación práctica de los contenidos se necesitarán los espacios necesarios en función de la práctica, ellos son: Aula polivalente, autocontrol, plató y pistas deportivas.</w:t>
            </w:r>
          </w:p>
        </w:tc>
      </w:tr>
      <w:tr w:rsidR="00A55F37" w:rsidRPr="00E3539E" w:rsidTr="0027102B">
        <w:tc>
          <w:tcPr>
            <w:tcW w:w="9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5F37" w:rsidRPr="0027102B" w:rsidRDefault="00A55F37" w:rsidP="0027102B">
            <w:pPr>
              <w:jc w:val="center"/>
              <w:rPr>
                <w:b/>
                <w:bCs/>
                <w:iCs/>
              </w:rPr>
            </w:pPr>
            <w:r w:rsidRPr="0027102B">
              <w:rPr>
                <w:b/>
                <w:bCs/>
                <w:iCs/>
              </w:rPr>
              <w:t>Evaluación y criterios de calificación</w:t>
            </w:r>
          </w:p>
        </w:tc>
      </w:tr>
      <w:tr w:rsidR="00A55F37" w:rsidRPr="00E3539E" w:rsidTr="0027102B">
        <w:tc>
          <w:tcPr>
            <w:tcW w:w="9114" w:type="dxa"/>
            <w:tcBorders>
              <w:top w:val="single" w:sz="4" w:space="0" w:color="auto"/>
              <w:left w:val="single" w:sz="4" w:space="0" w:color="auto"/>
              <w:bottom w:val="single" w:sz="4" w:space="0" w:color="auto"/>
              <w:right w:val="single" w:sz="4" w:space="0" w:color="auto"/>
            </w:tcBorders>
          </w:tcPr>
          <w:p w:rsidR="00A55F37" w:rsidRPr="00E7648C" w:rsidRDefault="00FC7100" w:rsidP="00E7648C">
            <w:pPr>
              <w:jc w:val="both"/>
              <w:rPr>
                <w:bCs/>
                <w:iCs/>
              </w:rPr>
            </w:pPr>
            <w:r>
              <w:rPr>
                <w:bCs/>
                <w:iCs/>
              </w:rPr>
              <w:t>A</w:t>
            </w:r>
            <w:r w:rsidR="00B833A3">
              <w:rPr>
                <w:bCs/>
                <w:iCs/>
              </w:rPr>
              <w:t>tendiendo a los criterios expuestos anteriormente</w:t>
            </w:r>
            <w:r>
              <w:rPr>
                <w:bCs/>
                <w:iCs/>
              </w:rPr>
              <w:t>, e</w:t>
            </w:r>
            <w:r w:rsidRPr="00FC7100">
              <w:rPr>
                <w:bCs/>
                <w:iCs/>
              </w:rPr>
              <w:t>l procedimiento evaluativo será realizado</w:t>
            </w:r>
            <w:r>
              <w:rPr>
                <w:bCs/>
                <w:iCs/>
              </w:rPr>
              <w:t xml:space="preserve"> con una ficha de seguimiento (hoja de cálculo</w:t>
            </w:r>
            <w:r w:rsidR="00CC641C">
              <w:rPr>
                <w:bCs/>
                <w:iCs/>
              </w:rPr>
              <w:t xml:space="preserve"> o rúbrica</w:t>
            </w:r>
            <w:r w:rsidR="003D3E2B">
              <w:rPr>
                <w:bCs/>
                <w:iCs/>
              </w:rPr>
              <w:t xml:space="preserve"> generada a través de </w:t>
            </w:r>
            <w:proofErr w:type="spellStart"/>
            <w:r w:rsidR="003D3E2B">
              <w:rPr>
                <w:bCs/>
                <w:iCs/>
              </w:rPr>
              <w:t>classroom</w:t>
            </w:r>
            <w:proofErr w:type="spellEnd"/>
            <w:r>
              <w:rPr>
                <w:bCs/>
                <w:iCs/>
              </w:rPr>
              <w:t>)</w:t>
            </w:r>
            <w:r w:rsidR="00CC641C">
              <w:rPr>
                <w:bCs/>
                <w:iCs/>
              </w:rPr>
              <w:t>,</w:t>
            </w:r>
            <w:r>
              <w:rPr>
                <w:bCs/>
                <w:iCs/>
              </w:rPr>
              <w:t xml:space="preserve"> en la que se valorará los trabajos realizados (60%), pruebas escritas y prácticas (30%) y adquisición de competencias sociales y personales (10%)</w:t>
            </w:r>
          </w:p>
        </w:tc>
      </w:tr>
      <w:tr w:rsidR="00A55F37" w:rsidRPr="00E3539E" w:rsidTr="0027102B">
        <w:tc>
          <w:tcPr>
            <w:tcW w:w="9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5F37" w:rsidRPr="0027102B" w:rsidRDefault="0027102B" w:rsidP="0027102B">
            <w:pPr>
              <w:jc w:val="center"/>
              <w:rPr>
                <w:b/>
                <w:bCs/>
                <w:iCs/>
              </w:rPr>
            </w:pPr>
            <w:r w:rsidRPr="0027102B">
              <w:rPr>
                <w:b/>
                <w:bCs/>
                <w:iCs/>
              </w:rPr>
              <w:t>Recuperación</w:t>
            </w:r>
          </w:p>
        </w:tc>
      </w:tr>
      <w:tr w:rsidR="00A55F37" w:rsidRPr="00E3539E" w:rsidTr="0027102B">
        <w:tc>
          <w:tcPr>
            <w:tcW w:w="9114" w:type="dxa"/>
            <w:tcBorders>
              <w:top w:val="single" w:sz="4" w:space="0" w:color="auto"/>
              <w:left w:val="single" w:sz="4" w:space="0" w:color="auto"/>
              <w:bottom w:val="single" w:sz="4" w:space="0" w:color="auto"/>
              <w:right w:val="single" w:sz="4" w:space="0" w:color="auto"/>
            </w:tcBorders>
          </w:tcPr>
          <w:p w:rsidR="00A55F37" w:rsidRDefault="00FC7100" w:rsidP="00E7648C">
            <w:pPr>
              <w:jc w:val="both"/>
              <w:rPr>
                <w:bCs/>
                <w:iCs/>
              </w:rPr>
            </w:pPr>
            <w:r>
              <w:rPr>
                <w:bCs/>
                <w:iCs/>
              </w:rPr>
              <w:t>El alumno que al ser evaluado en la evaluación final provisional no alcance la calificación de 5, deberá durante el mes de junio realizar las actividades y/o pruebas que se le indiquen en el plan individualizado de recuperación que se le entregará personalmente.</w:t>
            </w:r>
          </w:p>
          <w:p w:rsidR="00124897" w:rsidRPr="00E7648C" w:rsidRDefault="00124897" w:rsidP="00E7648C">
            <w:pPr>
              <w:jc w:val="both"/>
              <w:rPr>
                <w:bCs/>
                <w:iCs/>
              </w:rPr>
            </w:pPr>
            <w:r>
              <w:rPr>
                <w:bCs/>
                <w:iCs/>
              </w:rPr>
              <w:t>Todas las actividades serán supervisadas por el profesorado para mejorar en las carencias detectadas en el alumnado.</w:t>
            </w:r>
          </w:p>
        </w:tc>
      </w:tr>
      <w:tr w:rsidR="00A55F37" w:rsidRPr="00E3539E" w:rsidTr="0027102B">
        <w:tc>
          <w:tcPr>
            <w:tcW w:w="9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5F37" w:rsidRPr="0027102B" w:rsidRDefault="0027102B" w:rsidP="0027102B">
            <w:pPr>
              <w:jc w:val="center"/>
              <w:rPr>
                <w:b/>
                <w:bCs/>
                <w:iCs/>
              </w:rPr>
            </w:pPr>
            <w:r w:rsidRPr="0027102B">
              <w:rPr>
                <w:b/>
                <w:bCs/>
                <w:iCs/>
              </w:rPr>
              <w:t>Atención a la diversidad</w:t>
            </w:r>
          </w:p>
        </w:tc>
      </w:tr>
      <w:tr w:rsidR="0027102B" w:rsidRPr="00E3539E" w:rsidTr="0027102B">
        <w:tc>
          <w:tcPr>
            <w:tcW w:w="9114" w:type="dxa"/>
            <w:tcBorders>
              <w:top w:val="single" w:sz="4" w:space="0" w:color="auto"/>
              <w:left w:val="single" w:sz="4" w:space="0" w:color="auto"/>
              <w:bottom w:val="single" w:sz="4" w:space="0" w:color="auto"/>
              <w:right w:val="single" w:sz="4" w:space="0" w:color="auto"/>
            </w:tcBorders>
          </w:tcPr>
          <w:p w:rsidR="0027102B" w:rsidRPr="00E7648C" w:rsidRDefault="00FC7100" w:rsidP="00CC641C">
            <w:pPr>
              <w:jc w:val="both"/>
              <w:rPr>
                <w:bCs/>
                <w:iCs/>
              </w:rPr>
            </w:pPr>
            <w:r w:rsidRPr="00FC7100">
              <w:rPr>
                <w:bCs/>
                <w:iCs/>
              </w:rPr>
              <w:t>La adecuación y adaptación de los contenidos y actividades pueden ser planteadas, sin perder el referente del contexto, de forma que se puedan desarrollar como consecuencia de los distintos grados de conocimientos previos detectados en el alumnado, o ante la existencia de diferentes grados de autonomía y responsabilidad entre ellos, o por la identificación de dificultades en procesos anteriores o similares con determinados alumnos.</w:t>
            </w:r>
            <w:r w:rsidR="00CC641C">
              <w:rPr>
                <w:bCs/>
                <w:iCs/>
              </w:rPr>
              <w:t xml:space="preserve"> Además para alumnos con NEE se dispondrá del profesorado de apoyo.</w:t>
            </w:r>
          </w:p>
        </w:tc>
      </w:tr>
      <w:tr w:rsidR="0027102B" w:rsidRPr="00E3539E" w:rsidTr="0027102B">
        <w:tc>
          <w:tcPr>
            <w:tcW w:w="9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7102B" w:rsidRPr="0027102B" w:rsidRDefault="0027102B" w:rsidP="0027102B">
            <w:pPr>
              <w:jc w:val="center"/>
              <w:rPr>
                <w:b/>
                <w:bCs/>
                <w:iCs/>
              </w:rPr>
            </w:pPr>
            <w:r w:rsidRPr="0027102B">
              <w:rPr>
                <w:b/>
                <w:bCs/>
                <w:iCs/>
              </w:rPr>
              <w:t>Actividades complementarias y extraescolares</w:t>
            </w:r>
          </w:p>
        </w:tc>
      </w:tr>
      <w:tr w:rsidR="00A55F37" w:rsidRPr="00E3539E" w:rsidTr="002D7C88">
        <w:tc>
          <w:tcPr>
            <w:tcW w:w="9114" w:type="dxa"/>
            <w:tcBorders>
              <w:top w:val="single" w:sz="4" w:space="0" w:color="auto"/>
              <w:left w:val="single" w:sz="4" w:space="0" w:color="auto"/>
              <w:bottom w:val="single" w:sz="4" w:space="0" w:color="auto"/>
              <w:right w:val="single" w:sz="4" w:space="0" w:color="auto"/>
            </w:tcBorders>
          </w:tcPr>
          <w:p w:rsidR="00A55F37" w:rsidRDefault="00FC7100" w:rsidP="00CC641C">
            <w:pPr>
              <w:jc w:val="both"/>
              <w:rPr>
                <w:lang w:val="es-ES_tradnl"/>
              </w:rPr>
            </w:pPr>
            <w:r>
              <w:rPr>
                <w:lang w:val="es-ES_tradnl"/>
              </w:rPr>
              <w:lastRenderedPageBreak/>
              <w:t>Colaboración interdisciplinar con otros departamentos.</w:t>
            </w:r>
          </w:p>
          <w:p w:rsidR="00CC641C" w:rsidRDefault="00CC641C" w:rsidP="00CC641C">
            <w:pPr>
              <w:jc w:val="both"/>
              <w:rPr>
                <w:lang w:val="es-ES_tradnl"/>
              </w:rPr>
            </w:pPr>
            <w:r>
              <w:rPr>
                <w:lang w:val="es-ES_tradnl"/>
              </w:rPr>
              <w:t>Visitas a espacios escénicos de la ciudad.</w:t>
            </w:r>
          </w:p>
          <w:p w:rsidR="008A23F3" w:rsidRPr="00CC641C" w:rsidRDefault="008A23F3" w:rsidP="00CC641C">
            <w:pPr>
              <w:jc w:val="both"/>
              <w:rPr>
                <w:lang w:val="es-ES_tradnl"/>
              </w:rPr>
            </w:pPr>
            <w:r>
              <w:rPr>
                <w:lang w:val="es-ES_tradnl"/>
              </w:rPr>
              <w:t>Sonorización de una obra benéfica a favor de la Fundación Andrés Olivares.</w:t>
            </w:r>
          </w:p>
        </w:tc>
      </w:tr>
    </w:tbl>
    <w:p w:rsidR="00CB1267" w:rsidRDefault="00CB1267">
      <w:pPr>
        <w:sectPr w:rsidR="00CB1267" w:rsidSect="00934D3C">
          <w:headerReference w:type="default" r:id="rId8"/>
          <w:pgSz w:w="11906" w:h="16838"/>
          <w:pgMar w:top="1100" w:right="1701" w:bottom="1417" w:left="1701" w:header="284" w:footer="708" w:gutter="0"/>
          <w:cols w:space="708"/>
          <w:docGrid w:linePitch="360"/>
        </w:sectPr>
      </w:pPr>
    </w:p>
    <w:p w:rsidR="00CB1267" w:rsidRPr="00E7648C" w:rsidRDefault="00435301">
      <w:pPr>
        <w:pStyle w:val="Ttulo5"/>
        <w:rPr>
          <w:rFonts w:ascii="Times New Roman" w:hAnsi="Times New Roman"/>
          <w:sz w:val="24"/>
          <w:szCs w:val="28"/>
          <w:u w:val="single"/>
        </w:rPr>
      </w:pPr>
      <w:r w:rsidRPr="00E7648C">
        <w:rPr>
          <w:rFonts w:ascii="Times New Roman" w:hAnsi="Times New Roman"/>
          <w:sz w:val="24"/>
          <w:szCs w:val="28"/>
          <w:u w:val="single"/>
        </w:rPr>
        <w:lastRenderedPageBreak/>
        <w:t xml:space="preserve">PROPUESTA DE </w:t>
      </w:r>
      <w:r w:rsidR="00CB1267" w:rsidRPr="00E7648C">
        <w:rPr>
          <w:rFonts w:ascii="Times New Roman" w:hAnsi="Times New Roman"/>
          <w:sz w:val="24"/>
          <w:szCs w:val="28"/>
          <w:u w:val="single"/>
        </w:rPr>
        <w:t xml:space="preserve">UNIDADES DE </w:t>
      </w:r>
      <w:r w:rsidR="007E1AB0" w:rsidRPr="00E7648C">
        <w:rPr>
          <w:rFonts w:ascii="Times New Roman" w:hAnsi="Times New Roman"/>
          <w:sz w:val="24"/>
          <w:szCs w:val="28"/>
          <w:u w:val="single"/>
        </w:rPr>
        <w:t xml:space="preserve">TRABAJO </w:t>
      </w:r>
      <w:r w:rsidRPr="00E7648C">
        <w:rPr>
          <w:rFonts w:ascii="Times New Roman" w:hAnsi="Times New Roman"/>
          <w:sz w:val="24"/>
          <w:szCs w:val="28"/>
          <w:u w:val="single"/>
        </w:rPr>
        <w:t xml:space="preserve">DEL MÓDULO </w:t>
      </w:r>
      <w:r w:rsidR="00CB1267" w:rsidRPr="00E7648C">
        <w:rPr>
          <w:rFonts w:ascii="Times New Roman" w:hAnsi="Times New Roman"/>
          <w:sz w:val="24"/>
          <w:szCs w:val="28"/>
          <w:u w:val="single"/>
        </w:rPr>
        <w:t xml:space="preserve">A PARTIR </w:t>
      </w:r>
      <w:r w:rsidRPr="00E7648C">
        <w:rPr>
          <w:rFonts w:ascii="Times New Roman" w:hAnsi="Times New Roman"/>
          <w:sz w:val="24"/>
          <w:szCs w:val="28"/>
          <w:u w:val="single"/>
        </w:rPr>
        <w:t>COMPETENCIAS Y</w:t>
      </w:r>
      <w:r w:rsidR="00CB1267" w:rsidRPr="00E7648C">
        <w:rPr>
          <w:rFonts w:ascii="Times New Roman" w:hAnsi="Times New Roman"/>
          <w:sz w:val="24"/>
          <w:szCs w:val="28"/>
          <w:u w:val="single"/>
        </w:rPr>
        <w:t xml:space="preserve"> RESULTADOS DE APRENDIZAJE</w:t>
      </w:r>
    </w:p>
    <w:p w:rsidR="00CB1267" w:rsidRDefault="00CB1267"/>
    <w:tbl>
      <w:tblPr>
        <w:tblW w:w="15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79"/>
        <w:gridCol w:w="1464"/>
        <w:gridCol w:w="1436"/>
        <w:gridCol w:w="1409"/>
        <w:gridCol w:w="3692"/>
        <w:gridCol w:w="6"/>
        <w:gridCol w:w="3680"/>
        <w:gridCol w:w="2561"/>
      </w:tblGrid>
      <w:tr w:rsidR="00DB2FDC" w:rsidRPr="005C36FA" w:rsidTr="00D65E39">
        <w:trPr>
          <w:trHeight w:val="630"/>
          <w:jc w:val="center"/>
        </w:trPr>
        <w:tc>
          <w:tcPr>
            <w:tcW w:w="9380" w:type="dxa"/>
            <w:gridSpan w:val="5"/>
            <w:shd w:val="clear" w:color="auto" w:fill="E6E6E6"/>
            <w:vAlign w:val="center"/>
          </w:tcPr>
          <w:p w:rsidR="00DB2FDC" w:rsidRPr="005C36FA" w:rsidRDefault="00DB2FDC" w:rsidP="00D65E39">
            <w:pPr>
              <w:rPr>
                <w:b/>
                <w:bCs/>
              </w:rPr>
            </w:pPr>
            <w:r w:rsidRPr="005C36FA">
              <w:rPr>
                <w:b/>
                <w:bCs/>
              </w:rPr>
              <w:t>MÓDULO PROFESIONAL:</w:t>
            </w:r>
            <w:r w:rsidR="00D65E39" w:rsidRPr="005C36FA">
              <w:rPr>
                <w:b/>
                <w:bCs/>
              </w:rPr>
              <w:t xml:space="preserve"> </w:t>
            </w:r>
            <w:r w:rsidR="00D65E39" w:rsidRPr="005C36FA">
              <w:rPr>
                <w:bCs/>
              </w:rPr>
              <w:t>Instalación y montaje de equipos de sonido</w:t>
            </w:r>
          </w:p>
        </w:tc>
        <w:tc>
          <w:tcPr>
            <w:tcW w:w="6247" w:type="dxa"/>
            <w:gridSpan w:val="3"/>
            <w:vMerge w:val="restart"/>
            <w:shd w:val="clear" w:color="auto" w:fill="F3F3F3"/>
            <w:vAlign w:val="center"/>
          </w:tcPr>
          <w:p w:rsidR="00DB2FDC" w:rsidRPr="005C36FA" w:rsidRDefault="00435301" w:rsidP="00D65E39">
            <w:pPr>
              <w:pStyle w:val="Encabezado"/>
              <w:jc w:val="center"/>
              <w:rPr>
                <w:b/>
                <w:bCs/>
              </w:rPr>
            </w:pPr>
            <w:r w:rsidRPr="005C36FA">
              <w:rPr>
                <w:b/>
                <w:bCs/>
              </w:rPr>
              <w:t>Propuesta base de la Programación</w:t>
            </w:r>
          </w:p>
        </w:tc>
      </w:tr>
      <w:tr w:rsidR="00DB2FDC" w:rsidRPr="005C36FA" w:rsidTr="00435301">
        <w:trPr>
          <w:trHeight w:val="465"/>
          <w:jc w:val="center"/>
        </w:trPr>
        <w:tc>
          <w:tcPr>
            <w:tcW w:w="9380" w:type="dxa"/>
            <w:gridSpan w:val="5"/>
            <w:shd w:val="clear" w:color="auto" w:fill="E6E6E6"/>
          </w:tcPr>
          <w:p w:rsidR="00DB2FDC" w:rsidRPr="005C36FA" w:rsidRDefault="00DB2FDC" w:rsidP="00064D96">
            <w:pPr>
              <w:rPr>
                <w:b/>
                <w:bCs/>
              </w:rPr>
            </w:pPr>
            <w:r w:rsidRPr="005C36FA">
              <w:rPr>
                <w:b/>
                <w:bCs/>
              </w:rPr>
              <w:t>PROFESOR</w:t>
            </w:r>
            <w:r w:rsidR="00D65E39" w:rsidRPr="005C36FA">
              <w:rPr>
                <w:b/>
                <w:bCs/>
              </w:rPr>
              <w:t>ES</w:t>
            </w:r>
            <w:r w:rsidRPr="005C36FA">
              <w:rPr>
                <w:b/>
                <w:bCs/>
              </w:rPr>
              <w:t>:</w:t>
            </w:r>
            <w:r w:rsidR="00D65E39" w:rsidRPr="005C36FA">
              <w:rPr>
                <w:b/>
                <w:bCs/>
              </w:rPr>
              <w:t xml:space="preserve"> </w:t>
            </w:r>
            <w:r w:rsidR="00064D96">
              <w:rPr>
                <w:bCs/>
              </w:rPr>
              <w:t>Alberto Macías</w:t>
            </w:r>
            <w:r w:rsidR="00D65E39" w:rsidRPr="005C36FA">
              <w:rPr>
                <w:bCs/>
              </w:rPr>
              <w:t xml:space="preserve"> </w:t>
            </w:r>
            <w:r w:rsidR="008A23F3">
              <w:rPr>
                <w:bCs/>
              </w:rPr>
              <w:t xml:space="preserve">González </w:t>
            </w:r>
            <w:r w:rsidR="00064D96" w:rsidRPr="005C36FA">
              <w:rPr>
                <w:bCs/>
              </w:rPr>
              <w:t xml:space="preserve">y </w:t>
            </w:r>
            <w:r w:rsidR="00D65E39" w:rsidRPr="005C36FA">
              <w:rPr>
                <w:bCs/>
              </w:rPr>
              <w:t xml:space="preserve">Francisco José Márquez Mayo </w:t>
            </w:r>
          </w:p>
        </w:tc>
        <w:tc>
          <w:tcPr>
            <w:tcW w:w="6247" w:type="dxa"/>
            <w:gridSpan w:val="3"/>
            <w:vMerge/>
            <w:tcBorders>
              <w:bottom w:val="single" w:sz="4" w:space="0" w:color="auto"/>
            </w:tcBorders>
            <w:shd w:val="clear" w:color="auto" w:fill="F3F3F3"/>
          </w:tcPr>
          <w:p w:rsidR="00DB2FDC" w:rsidRPr="005C36FA" w:rsidRDefault="00DB2FDC" w:rsidP="00DB2FDC">
            <w:pPr>
              <w:pStyle w:val="Encabezado"/>
              <w:rPr>
                <w:b/>
                <w:bCs/>
              </w:rPr>
            </w:pPr>
          </w:p>
        </w:tc>
      </w:tr>
      <w:tr w:rsidR="00102CC2" w:rsidRPr="005C36FA" w:rsidTr="00435301">
        <w:trPr>
          <w:jc w:val="center"/>
        </w:trPr>
        <w:tc>
          <w:tcPr>
            <w:tcW w:w="1379" w:type="dxa"/>
            <w:shd w:val="clear" w:color="auto" w:fill="E6E6E6"/>
            <w:vAlign w:val="center"/>
          </w:tcPr>
          <w:p w:rsidR="00435301" w:rsidRPr="005C36FA" w:rsidRDefault="00435301" w:rsidP="00DB2FDC">
            <w:pPr>
              <w:jc w:val="center"/>
              <w:rPr>
                <w:b/>
                <w:bCs/>
              </w:rPr>
            </w:pPr>
          </w:p>
          <w:p w:rsidR="00435301" w:rsidRPr="005C36FA" w:rsidRDefault="00435301" w:rsidP="00DB2FDC">
            <w:pPr>
              <w:jc w:val="center"/>
              <w:rPr>
                <w:b/>
                <w:bCs/>
              </w:rPr>
            </w:pPr>
            <w:r w:rsidRPr="005C36FA">
              <w:rPr>
                <w:b/>
                <w:bCs/>
              </w:rPr>
              <w:t>CP</w:t>
            </w:r>
          </w:p>
          <w:p w:rsidR="00435301" w:rsidRPr="005C36FA" w:rsidRDefault="00435301" w:rsidP="00DB2FDC">
            <w:pPr>
              <w:jc w:val="center"/>
              <w:rPr>
                <w:b/>
                <w:bCs/>
              </w:rPr>
            </w:pPr>
          </w:p>
        </w:tc>
        <w:tc>
          <w:tcPr>
            <w:tcW w:w="1464" w:type="dxa"/>
            <w:shd w:val="clear" w:color="auto" w:fill="E6E6E6"/>
            <w:vAlign w:val="center"/>
          </w:tcPr>
          <w:p w:rsidR="00435301" w:rsidRPr="005C36FA" w:rsidRDefault="00435301" w:rsidP="00DB2FDC">
            <w:pPr>
              <w:jc w:val="center"/>
              <w:rPr>
                <w:bCs/>
              </w:rPr>
            </w:pPr>
          </w:p>
          <w:p w:rsidR="00435301" w:rsidRPr="005C36FA" w:rsidRDefault="00435301" w:rsidP="00DB2FDC">
            <w:pPr>
              <w:jc w:val="center"/>
              <w:rPr>
                <w:b/>
                <w:bCs/>
              </w:rPr>
            </w:pPr>
            <w:r w:rsidRPr="005C36FA">
              <w:rPr>
                <w:b/>
                <w:bCs/>
              </w:rPr>
              <w:t>OG</w:t>
            </w:r>
          </w:p>
          <w:p w:rsidR="00435301" w:rsidRPr="005C36FA" w:rsidRDefault="00435301" w:rsidP="00DB2FDC">
            <w:pPr>
              <w:jc w:val="center"/>
              <w:rPr>
                <w:bCs/>
              </w:rPr>
            </w:pPr>
          </w:p>
        </w:tc>
        <w:tc>
          <w:tcPr>
            <w:tcW w:w="1436" w:type="dxa"/>
            <w:shd w:val="clear" w:color="auto" w:fill="E6E6E6"/>
            <w:vAlign w:val="center"/>
          </w:tcPr>
          <w:p w:rsidR="00435301" w:rsidRPr="005C36FA" w:rsidRDefault="00435301" w:rsidP="00DB2FDC">
            <w:pPr>
              <w:jc w:val="center"/>
              <w:rPr>
                <w:b/>
                <w:bCs/>
              </w:rPr>
            </w:pPr>
          </w:p>
          <w:p w:rsidR="00435301" w:rsidRPr="005C36FA" w:rsidRDefault="00435301" w:rsidP="00DB2FDC">
            <w:pPr>
              <w:jc w:val="center"/>
              <w:rPr>
                <w:b/>
                <w:bCs/>
              </w:rPr>
            </w:pPr>
            <w:r w:rsidRPr="005C36FA">
              <w:rPr>
                <w:b/>
                <w:bCs/>
              </w:rPr>
              <w:t>RA</w:t>
            </w:r>
          </w:p>
          <w:p w:rsidR="00435301" w:rsidRPr="005C36FA" w:rsidRDefault="00435301" w:rsidP="00DB2FDC">
            <w:pPr>
              <w:jc w:val="center"/>
              <w:rPr>
                <w:b/>
                <w:bCs/>
              </w:rPr>
            </w:pPr>
          </w:p>
        </w:tc>
        <w:tc>
          <w:tcPr>
            <w:tcW w:w="1409" w:type="dxa"/>
            <w:shd w:val="clear" w:color="auto" w:fill="E6E6E6"/>
            <w:vAlign w:val="center"/>
          </w:tcPr>
          <w:p w:rsidR="00435301" w:rsidRPr="005C36FA" w:rsidRDefault="00435301" w:rsidP="00DB2FDC">
            <w:pPr>
              <w:ind w:left="970"/>
              <w:jc w:val="center"/>
              <w:rPr>
                <w:b/>
                <w:bCs/>
              </w:rPr>
            </w:pPr>
          </w:p>
          <w:p w:rsidR="00435301" w:rsidRPr="005C36FA" w:rsidRDefault="00435301" w:rsidP="00DB2FDC">
            <w:pPr>
              <w:jc w:val="center"/>
              <w:rPr>
                <w:b/>
                <w:bCs/>
              </w:rPr>
            </w:pPr>
            <w:r w:rsidRPr="005C36FA">
              <w:rPr>
                <w:b/>
                <w:bCs/>
              </w:rPr>
              <w:t>CE</w:t>
            </w:r>
          </w:p>
          <w:p w:rsidR="00435301" w:rsidRPr="005C36FA" w:rsidRDefault="00435301" w:rsidP="00DB2FDC">
            <w:pPr>
              <w:ind w:left="970"/>
              <w:jc w:val="center"/>
              <w:rPr>
                <w:b/>
                <w:bCs/>
              </w:rPr>
            </w:pPr>
          </w:p>
        </w:tc>
        <w:tc>
          <w:tcPr>
            <w:tcW w:w="3692" w:type="dxa"/>
            <w:shd w:val="clear" w:color="auto" w:fill="E6E6E6"/>
            <w:vAlign w:val="center"/>
          </w:tcPr>
          <w:p w:rsidR="00435301" w:rsidRPr="005C36FA" w:rsidRDefault="00435301" w:rsidP="00DB2FDC">
            <w:pPr>
              <w:jc w:val="center"/>
              <w:rPr>
                <w:b/>
                <w:bCs/>
              </w:rPr>
            </w:pPr>
            <w:r w:rsidRPr="005C36FA">
              <w:rPr>
                <w:b/>
                <w:bCs/>
              </w:rPr>
              <w:t>Contenidos según la Orden</w:t>
            </w:r>
          </w:p>
          <w:p w:rsidR="00435301" w:rsidRPr="005C36FA" w:rsidRDefault="00435301" w:rsidP="00DB2FDC">
            <w:pPr>
              <w:jc w:val="center"/>
              <w:rPr>
                <w:b/>
                <w:bCs/>
              </w:rPr>
            </w:pPr>
            <w:proofErr w:type="spellStart"/>
            <w:r w:rsidRPr="005C36FA">
              <w:rPr>
                <w:b/>
                <w:bCs/>
              </w:rPr>
              <w:t>Concep</w:t>
            </w:r>
            <w:proofErr w:type="spellEnd"/>
            <w:r w:rsidRPr="005C36FA">
              <w:rPr>
                <w:b/>
                <w:bCs/>
              </w:rPr>
              <w:t xml:space="preserve">. </w:t>
            </w:r>
            <w:proofErr w:type="spellStart"/>
            <w:r w:rsidRPr="005C36FA">
              <w:rPr>
                <w:b/>
                <w:bCs/>
              </w:rPr>
              <w:t>Proced</w:t>
            </w:r>
            <w:proofErr w:type="spellEnd"/>
            <w:r w:rsidRPr="005C36FA">
              <w:rPr>
                <w:b/>
                <w:bCs/>
              </w:rPr>
              <w:t>. Actitud.</w:t>
            </w:r>
          </w:p>
        </w:tc>
        <w:tc>
          <w:tcPr>
            <w:tcW w:w="3686" w:type="dxa"/>
            <w:gridSpan w:val="2"/>
            <w:shd w:val="clear" w:color="auto" w:fill="F2F2F2"/>
            <w:vAlign w:val="center"/>
          </w:tcPr>
          <w:p w:rsidR="00435301" w:rsidRPr="005C36FA" w:rsidRDefault="00435301" w:rsidP="00DB2FDC">
            <w:pPr>
              <w:jc w:val="center"/>
              <w:rPr>
                <w:b/>
                <w:bCs/>
              </w:rPr>
            </w:pPr>
            <w:r w:rsidRPr="005C36FA">
              <w:rPr>
                <w:b/>
                <w:bCs/>
              </w:rPr>
              <w:t>Contenidos Contextualizados y relación entre ellos.</w:t>
            </w:r>
          </w:p>
        </w:tc>
        <w:tc>
          <w:tcPr>
            <w:tcW w:w="2561" w:type="dxa"/>
            <w:shd w:val="clear" w:color="auto" w:fill="F2F2F2"/>
            <w:vAlign w:val="center"/>
          </w:tcPr>
          <w:p w:rsidR="00435301" w:rsidRPr="005C36FA" w:rsidRDefault="00435301" w:rsidP="00DB2FDC">
            <w:pPr>
              <w:jc w:val="center"/>
              <w:rPr>
                <w:b/>
                <w:bCs/>
              </w:rPr>
            </w:pPr>
            <w:r w:rsidRPr="005C36FA">
              <w:rPr>
                <w:b/>
                <w:bCs/>
              </w:rPr>
              <w:t>Propuesta de Unidades de Trabajo</w:t>
            </w:r>
          </w:p>
        </w:tc>
      </w:tr>
      <w:tr w:rsidR="00FF0688" w:rsidRPr="005C36FA" w:rsidTr="00435301">
        <w:trPr>
          <w:trHeight w:val="600"/>
          <w:jc w:val="center"/>
        </w:trPr>
        <w:tc>
          <w:tcPr>
            <w:tcW w:w="1379" w:type="dxa"/>
          </w:tcPr>
          <w:p w:rsidR="00FF0688" w:rsidRPr="005C36FA" w:rsidRDefault="00FF0688" w:rsidP="00BC1680">
            <w:pPr>
              <w:jc w:val="both"/>
              <w:rPr>
                <w:bCs/>
                <w:sz w:val="8"/>
                <w:szCs w:val="8"/>
              </w:rPr>
            </w:pPr>
            <w:r w:rsidRPr="005C36FA">
              <w:rPr>
                <w:bCs/>
                <w:sz w:val="8"/>
                <w:szCs w:val="8"/>
              </w:rPr>
              <w:t>f) Montar, conexionar y desmontar equipos de sonido, imagen e iluminación en proyectos de sonido y de animación musical y visual, realizando la comprobación y el ajuste de los mismos para garantizar su operatividad.</w:t>
            </w:r>
          </w:p>
          <w:p w:rsidR="00FF0688" w:rsidRPr="005C36FA" w:rsidRDefault="00FF0688" w:rsidP="00BC1680">
            <w:pPr>
              <w:jc w:val="both"/>
              <w:rPr>
                <w:bCs/>
                <w:sz w:val="8"/>
                <w:szCs w:val="8"/>
              </w:rPr>
            </w:pPr>
            <w:r w:rsidRPr="005C36FA">
              <w:rPr>
                <w:bCs/>
                <w:sz w:val="8"/>
                <w:szCs w:val="8"/>
              </w:rPr>
              <w:t>k) 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p w:rsidR="00FF0688" w:rsidRPr="005C36FA" w:rsidRDefault="00FF0688" w:rsidP="00BC1680">
            <w:pPr>
              <w:jc w:val="both"/>
              <w:rPr>
                <w:bCs/>
                <w:sz w:val="8"/>
                <w:szCs w:val="8"/>
              </w:rPr>
            </w:pPr>
            <w:r w:rsidRPr="005C36FA">
              <w:rPr>
                <w:bCs/>
                <w:sz w:val="8"/>
                <w:szCs w:val="8"/>
              </w:rPr>
              <w:t>l) Actuar con responsabilidad y autonomía en el ámbito de su competencia, organizando y desarrollando el trabajo asignado, cooperando o trabajando en equipo con otros profesionales en el entorno de trabajo.</w:t>
            </w:r>
          </w:p>
          <w:p w:rsidR="00FF0688" w:rsidRPr="005C36FA" w:rsidRDefault="00FF0688" w:rsidP="00BC1680">
            <w:pPr>
              <w:jc w:val="both"/>
              <w:rPr>
                <w:bCs/>
                <w:sz w:val="8"/>
                <w:szCs w:val="8"/>
              </w:rPr>
            </w:pPr>
            <w:r w:rsidRPr="005C36FA">
              <w:rPr>
                <w:bCs/>
                <w:sz w:val="8"/>
                <w:szCs w:val="8"/>
              </w:rPr>
              <w:t>m) Resolver de forma responsable las incidencias relativas a su actividad, identificando las causas que las provocan, dentro del ámbito de su competencia y autonomía.</w:t>
            </w:r>
          </w:p>
          <w:p w:rsidR="00FF0688" w:rsidRPr="005C36FA" w:rsidRDefault="00FF0688" w:rsidP="00BC1680">
            <w:pPr>
              <w:jc w:val="both"/>
              <w:rPr>
                <w:bCs/>
                <w:sz w:val="8"/>
                <w:szCs w:val="8"/>
              </w:rPr>
            </w:pPr>
            <w:r w:rsidRPr="005C36FA">
              <w:rPr>
                <w:bCs/>
                <w:sz w:val="8"/>
                <w:szCs w:val="8"/>
              </w:rPr>
              <w:t>n) Comunicarse eficazmente, respetando la autonomía y competencia de las distintas personas que intervienen en el ámbito de su trabajo.</w:t>
            </w:r>
          </w:p>
          <w:p w:rsidR="00FF0688" w:rsidRPr="005C36FA" w:rsidRDefault="00FF0688" w:rsidP="00BC1680">
            <w:pPr>
              <w:jc w:val="both"/>
              <w:rPr>
                <w:bCs/>
                <w:sz w:val="8"/>
                <w:szCs w:val="8"/>
              </w:rPr>
            </w:pPr>
            <w:r w:rsidRPr="005C36FA">
              <w:rPr>
                <w:bCs/>
                <w:sz w:val="8"/>
                <w:szCs w:val="8"/>
              </w:rPr>
              <w:t>ñ) Aplicar los protocolos y las medidas preventivas de riesgos laborales y protección ambiental durante el proceso productivo, para evitar daños en las personas y en el entorno laboral y ambiental.</w:t>
            </w:r>
          </w:p>
          <w:p w:rsidR="00FF0688" w:rsidRPr="005C36FA" w:rsidRDefault="00FF0688" w:rsidP="00BC1680">
            <w:pPr>
              <w:jc w:val="both"/>
              <w:rPr>
                <w:bCs/>
                <w:sz w:val="8"/>
                <w:szCs w:val="8"/>
              </w:rPr>
            </w:pPr>
            <w:r w:rsidRPr="005C36FA">
              <w:rPr>
                <w:bCs/>
                <w:sz w:val="8"/>
                <w:szCs w:val="8"/>
              </w:rPr>
              <w:t>o) Aplicar procedimientos de calidad, de accesibilidad universal y de «diseño para todos» en las actividades profesionales incluidas en los procesos de producción o prestación de servicios.</w:t>
            </w:r>
          </w:p>
          <w:p w:rsidR="00FF0688" w:rsidRPr="005C36FA" w:rsidRDefault="00FF0688" w:rsidP="00BC1680">
            <w:pPr>
              <w:jc w:val="both"/>
              <w:rPr>
                <w:b/>
                <w:bCs/>
                <w:sz w:val="8"/>
                <w:szCs w:val="8"/>
              </w:rPr>
            </w:pPr>
            <w:r w:rsidRPr="005C36FA">
              <w:rPr>
                <w:bCs/>
                <w:sz w:val="8"/>
                <w:szCs w:val="8"/>
              </w:rPr>
              <w:t>q) Ejercer sus derechos y cumplir con las obligaciones derivadas de su actividad profesional, de acuerdo con lo establecido en la legislación vigente, participando activamente en la vida económica, social y cultural.</w:t>
            </w:r>
          </w:p>
        </w:tc>
        <w:tc>
          <w:tcPr>
            <w:tcW w:w="1464" w:type="dxa"/>
          </w:tcPr>
          <w:p w:rsidR="008476B8" w:rsidRPr="005C36FA" w:rsidRDefault="008476B8" w:rsidP="00E73594">
            <w:pPr>
              <w:jc w:val="both"/>
              <w:rPr>
                <w:bCs/>
                <w:sz w:val="8"/>
                <w:szCs w:val="8"/>
              </w:rPr>
            </w:pPr>
            <w:r w:rsidRPr="005C36FA">
              <w:rPr>
                <w:bCs/>
                <w:sz w:val="8"/>
                <w:szCs w:val="8"/>
              </w:rPr>
              <w:t>i) Evaluar las características técnicas y operativas de los equipos de sonido que intervienen en todo tipo de proyectos sonoros analizando sus especificidades, interrelaciones, ajustes y comprobaciones necesarios, para proceder a su montaje y conexión en los espacios de destino.</w:t>
            </w:r>
          </w:p>
          <w:p w:rsidR="001A3F0D" w:rsidRPr="005C36FA" w:rsidRDefault="001A3F0D" w:rsidP="00E73594">
            <w:pPr>
              <w:jc w:val="both"/>
              <w:rPr>
                <w:bCs/>
                <w:sz w:val="8"/>
                <w:szCs w:val="8"/>
              </w:rPr>
            </w:pPr>
            <w:r w:rsidRPr="005C36FA">
              <w:rPr>
                <w:bCs/>
                <w:sz w:val="8"/>
                <w:szCs w:val="8"/>
              </w:rPr>
              <w:t>k) Analizar los procedimientos de manipulación y mantenimiento preventivo de equipos y materiales empleados en las operaciones logísticas de transporte y almacenamiento en proyectos de sonido y en sesiones de animación musical y visual, valorando la aplicación de protocolos de seguridad personal y de conservación material, para proceder a su montaje y desmontaje en los espacios de destino</w:t>
            </w:r>
          </w:p>
          <w:p w:rsidR="008476B8" w:rsidRPr="005C36FA" w:rsidRDefault="008476B8" w:rsidP="00E73594">
            <w:pPr>
              <w:jc w:val="both"/>
              <w:rPr>
                <w:bCs/>
                <w:sz w:val="8"/>
                <w:szCs w:val="8"/>
              </w:rPr>
            </w:pPr>
            <w:r w:rsidRPr="005C36FA">
              <w:rPr>
                <w:bCs/>
                <w:sz w:val="8"/>
                <w:szCs w:val="8"/>
              </w:rPr>
              <w:t>p) Valorar la utilización de las herramientas de las tecnologías de la información y comunicación, analizando sus características y posibilidades en los sectores del sonido y la animación musical y visual, para su constante actualización y aplicación en el ejercicio de la práctica profesional.</w:t>
            </w:r>
          </w:p>
          <w:p w:rsidR="008476B8" w:rsidRPr="005C36FA" w:rsidRDefault="008476B8" w:rsidP="00E73594">
            <w:pPr>
              <w:jc w:val="both"/>
              <w:rPr>
                <w:bCs/>
                <w:sz w:val="8"/>
                <w:szCs w:val="8"/>
              </w:rPr>
            </w:pPr>
            <w:r w:rsidRPr="005C36FA">
              <w:rPr>
                <w:bCs/>
                <w:sz w:val="8"/>
                <w:szCs w:val="8"/>
              </w:rPr>
              <w:t>r) Adoptar y valorar soluciones creativas ante problemas y contingencias que se presentan en el desarrollo de los procesos de trabajo, para resolver de forma responsable las incidencias de su actividad.</w:t>
            </w:r>
          </w:p>
          <w:p w:rsidR="008476B8" w:rsidRPr="005C36FA" w:rsidRDefault="008476B8" w:rsidP="00E73594">
            <w:pPr>
              <w:jc w:val="both"/>
              <w:rPr>
                <w:bCs/>
                <w:sz w:val="8"/>
                <w:szCs w:val="8"/>
              </w:rPr>
            </w:pPr>
            <w:r w:rsidRPr="005C36FA">
              <w:rPr>
                <w:bCs/>
                <w:sz w:val="8"/>
                <w:szCs w:val="8"/>
              </w:rPr>
              <w:t>s) Aplicar técnicas de comunicación, adaptándose a los contenidos que se van a transmitir, a su finalidad y a las características de los receptores, para asegurar la eficacia del proceso.</w:t>
            </w:r>
          </w:p>
          <w:p w:rsidR="008476B8" w:rsidRPr="005C36FA" w:rsidRDefault="008476B8" w:rsidP="00E73594">
            <w:pPr>
              <w:jc w:val="both"/>
              <w:rPr>
                <w:bCs/>
                <w:sz w:val="8"/>
                <w:szCs w:val="8"/>
              </w:rPr>
            </w:pPr>
            <w:r w:rsidRPr="005C36FA">
              <w:rPr>
                <w:bCs/>
                <w:sz w:val="8"/>
                <w:szCs w:val="8"/>
              </w:rPr>
              <w:t>t) Analizar los riesgos ambientales y laborales asociados a la actividad profesional, relacionándolos con las causas que los producen, a fin de fundamentar las medidas preventivas que se van a adoptar, y</w:t>
            </w:r>
            <w:r w:rsidR="005E5A1C" w:rsidRPr="005C36FA">
              <w:rPr>
                <w:bCs/>
                <w:sz w:val="8"/>
                <w:szCs w:val="8"/>
              </w:rPr>
              <w:t xml:space="preserve"> </w:t>
            </w:r>
            <w:r w:rsidRPr="005C36FA">
              <w:rPr>
                <w:bCs/>
                <w:sz w:val="8"/>
                <w:szCs w:val="8"/>
              </w:rPr>
              <w:t xml:space="preserve">aplicar los protocolos </w:t>
            </w:r>
            <w:r w:rsidR="005E5A1C" w:rsidRPr="005C36FA">
              <w:rPr>
                <w:bCs/>
                <w:sz w:val="8"/>
                <w:szCs w:val="8"/>
              </w:rPr>
              <w:t>c</w:t>
            </w:r>
            <w:r w:rsidRPr="005C36FA">
              <w:rPr>
                <w:bCs/>
                <w:sz w:val="8"/>
                <w:szCs w:val="8"/>
              </w:rPr>
              <w:t>orrespondientes para evitar daños en uno mismo, en las demás personas, en el entorno y en el medio ambiente.</w:t>
            </w:r>
          </w:p>
          <w:p w:rsidR="008476B8" w:rsidRPr="005C36FA" w:rsidRDefault="008476B8" w:rsidP="00E73594">
            <w:pPr>
              <w:jc w:val="both"/>
              <w:rPr>
                <w:bCs/>
                <w:sz w:val="8"/>
                <w:szCs w:val="8"/>
              </w:rPr>
            </w:pPr>
            <w:r w:rsidRPr="005C36FA">
              <w:rPr>
                <w:bCs/>
                <w:sz w:val="8"/>
                <w:szCs w:val="8"/>
              </w:rPr>
              <w:t>u) Analizar y aplicar las técnicas necesarias para dar respuesta a la accesibilidad universal y al «diseño para todos».</w:t>
            </w:r>
          </w:p>
          <w:p w:rsidR="00FF0688" w:rsidRPr="005C36FA" w:rsidRDefault="008476B8" w:rsidP="00E73594">
            <w:pPr>
              <w:jc w:val="both"/>
              <w:rPr>
                <w:bCs/>
                <w:sz w:val="8"/>
                <w:szCs w:val="16"/>
              </w:rPr>
            </w:pPr>
            <w:r w:rsidRPr="005C36FA">
              <w:rPr>
                <w:bCs/>
                <w:sz w:val="8"/>
                <w:szCs w:val="8"/>
              </w:rPr>
              <w:t>v) Aplicar y analizar las técnicas necesarias para mejorar los procedimientos de calidad del trabajo en el proceso de aprendizaje y del sector productivo de referencia.</w:t>
            </w:r>
          </w:p>
        </w:tc>
        <w:tc>
          <w:tcPr>
            <w:tcW w:w="1436" w:type="dxa"/>
          </w:tcPr>
          <w:p w:rsidR="00FF0688" w:rsidRPr="005C36FA" w:rsidRDefault="00FF0688" w:rsidP="00FF0688">
            <w:pPr>
              <w:jc w:val="both"/>
              <w:rPr>
                <w:b/>
                <w:bCs/>
                <w:sz w:val="16"/>
              </w:rPr>
            </w:pPr>
            <w:r w:rsidRPr="005C36FA">
              <w:rPr>
                <w:bCs/>
                <w:sz w:val="12"/>
                <w:szCs w:val="16"/>
              </w:rPr>
              <w:t>RA1</w:t>
            </w:r>
            <w:r w:rsidRPr="005C36FA">
              <w:rPr>
                <w:b/>
                <w:bCs/>
                <w:sz w:val="12"/>
              </w:rPr>
              <w:t xml:space="preserve"> </w:t>
            </w:r>
            <w:r w:rsidRPr="005C36FA">
              <w:rPr>
                <w:bCs/>
                <w:sz w:val="12"/>
              </w:rPr>
              <w:t>Realiza el montaje de los equipos del sistema de sonido en producciones audiovisuales y en espectáculos, analizando las características del espacio de trabajo y aplicando las técnicas apropiadas que garanticen la seguridad de las personas y de los equipos.</w:t>
            </w:r>
          </w:p>
        </w:tc>
        <w:tc>
          <w:tcPr>
            <w:tcW w:w="1409" w:type="dxa"/>
          </w:tcPr>
          <w:p w:rsidR="00B3454A" w:rsidRPr="005C36FA" w:rsidRDefault="00B3454A" w:rsidP="00E73594">
            <w:pPr>
              <w:jc w:val="both"/>
              <w:rPr>
                <w:bCs/>
                <w:sz w:val="12"/>
                <w:szCs w:val="8"/>
              </w:rPr>
            </w:pPr>
            <w:r w:rsidRPr="005C36FA">
              <w:rPr>
                <w:bCs/>
                <w:sz w:val="12"/>
                <w:szCs w:val="8"/>
              </w:rPr>
              <w:t>a) Se ha realizado la carga y descarga de los equipos de sonido, aplicando las medidas de protección individual (EPI) y colectiva y las técnicas de manipulación manual de cargas, estiba y amarre que garantizan la seguridad de las personas y del equipamiento.</w:t>
            </w:r>
          </w:p>
          <w:p w:rsidR="00B3454A" w:rsidRPr="005C36FA" w:rsidRDefault="00B3454A" w:rsidP="00E73594">
            <w:pPr>
              <w:jc w:val="both"/>
              <w:rPr>
                <w:bCs/>
                <w:sz w:val="12"/>
                <w:szCs w:val="8"/>
              </w:rPr>
            </w:pPr>
            <w:r w:rsidRPr="005C36FA">
              <w:rPr>
                <w:bCs/>
                <w:sz w:val="12"/>
                <w:szCs w:val="8"/>
              </w:rPr>
              <w:t>b) Se ha realizado la distribución de la carga del equipamiento según la documentación técnica establecida, a fin de optimizar el espacio de transporte y su posterior descarga y posicionamiento en el espacio de trabajo.</w:t>
            </w:r>
          </w:p>
          <w:p w:rsidR="00B3454A" w:rsidRPr="005C36FA" w:rsidRDefault="00B3454A" w:rsidP="00E73594">
            <w:pPr>
              <w:jc w:val="both"/>
              <w:rPr>
                <w:bCs/>
                <w:sz w:val="12"/>
                <w:szCs w:val="8"/>
              </w:rPr>
            </w:pPr>
            <w:r w:rsidRPr="005C36FA">
              <w:rPr>
                <w:bCs/>
                <w:sz w:val="12"/>
                <w:szCs w:val="8"/>
              </w:rPr>
              <w:t>c) Se ha realizado el posicionamiento de los equipos, adaptando la documentación técnica a las características de las zonas de trabajo (circulación y espacio de trabajo, entre otras) y observando las medidas de seguridad personal y de protección del equipamiento.</w:t>
            </w:r>
          </w:p>
          <w:p w:rsidR="00B3454A" w:rsidRPr="005C36FA" w:rsidRDefault="00B3454A" w:rsidP="00E73594">
            <w:pPr>
              <w:jc w:val="both"/>
              <w:rPr>
                <w:bCs/>
                <w:sz w:val="12"/>
                <w:szCs w:val="8"/>
              </w:rPr>
            </w:pPr>
            <w:r w:rsidRPr="005C36FA">
              <w:rPr>
                <w:bCs/>
                <w:sz w:val="12"/>
                <w:szCs w:val="8"/>
              </w:rPr>
              <w:t>d) Se ha verificado que las fijaciones de los equipos del sistema de amplificación y reproducción de sonido emplean los elementos de sustentación y fijación adecuados.</w:t>
            </w:r>
          </w:p>
          <w:p w:rsidR="00B3454A" w:rsidRPr="005C36FA" w:rsidRDefault="00B3454A" w:rsidP="00E73594">
            <w:pPr>
              <w:jc w:val="both"/>
              <w:rPr>
                <w:bCs/>
                <w:sz w:val="12"/>
                <w:szCs w:val="8"/>
              </w:rPr>
            </w:pPr>
            <w:r w:rsidRPr="005C36FA">
              <w:rPr>
                <w:bCs/>
                <w:sz w:val="12"/>
                <w:szCs w:val="8"/>
              </w:rPr>
              <w:t xml:space="preserve">e) Se han aplicado los cálculos de cargas y las </w:t>
            </w:r>
            <w:r w:rsidRPr="005C36FA">
              <w:rPr>
                <w:bCs/>
                <w:sz w:val="12"/>
                <w:szCs w:val="8"/>
              </w:rPr>
              <w:lastRenderedPageBreak/>
              <w:t xml:space="preserve">técnicas de </w:t>
            </w:r>
            <w:proofErr w:type="spellStart"/>
            <w:r w:rsidRPr="005C36FA">
              <w:rPr>
                <w:bCs/>
                <w:sz w:val="12"/>
                <w:szCs w:val="8"/>
              </w:rPr>
              <w:t>rigging</w:t>
            </w:r>
            <w:proofErr w:type="spellEnd"/>
            <w:r w:rsidRPr="005C36FA">
              <w:rPr>
                <w:bCs/>
                <w:sz w:val="12"/>
                <w:szCs w:val="8"/>
              </w:rPr>
              <w:t xml:space="preserve"> adecuadas para la suspensión de equipamientos en el escenario o en el plató de rodaje, acotando y marcando el perímetro de protección para garantizar la seguridad de las personas y los equipos.</w:t>
            </w:r>
          </w:p>
          <w:p w:rsidR="00B3454A" w:rsidRPr="005C36FA" w:rsidRDefault="00B3454A" w:rsidP="00E73594">
            <w:pPr>
              <w:jc w:val="both"/>
              <w:rPr>
                <w:bCs/>
                <w:sz w:val="12"/>
                <w:szCs w:val="8"/>
              </w:rPr>
            </w:pPr>
            <w:r w:rsidRPr="005C36FA">
              <w:rPr>
                <w:bCs/>
                <w:sz w:val="12"/>
                <w:szCs w:val="8"/>
              </w:rPr>
              <w:t>f) Se ha realizado el montaje de los equipos del sistema de amplificación y reproducción de sonido, orientando las cajas acústicas de acuerdo con su área de cobertura y las necesidades del proyecto establecido.</w:t>
            </w:r>
          </w:p>
          <w:p w:rsidR="00B3454A" w:rsidRPr="005C36FA" w:rsidRDefault="00B3454A" w:rsidP="00E73594">
            <w:pPr>
              <w:jc w:val="both"/>
              <w:rPr>
                <w:bCs/>
                <w:sz w:val="12"/>
                <w:szCs w:val="8"/>
              </w:rPr>
            </w:pPr>
            <w:r w:rsidRPr="005C36FA">
              <w:rPr>
                <w:bCs/>
                <w:sz w:val="12"/>
                <w:szCs w:val="8"/>
              </w:rPr>
              <w:t>g) Se ha realizado la ubicación y el montaje de los equipos de control y mezcla de sonido, teniendo en cuenta la distancia y angulación óptima respecto a los P.A. laterales y la comunicación visual con el escenario.</w:t>
            </w:r>
          </w:p>
          <w:p w:rsidR="00FF0688" w:rsidRPr="005C36FA" w:rsidRDefault="00B3454A" w:rsidP="00E73594">
            <w:pPr>
              <w:jc w:val="both"/>
              <w:rPr>
                <w:b/>
                <w:bCs/>
                <w:sz w:val="12"/>
              </w:rPr>
            </w:pPr>
            <w:r w:rsidRPr="005C36FA">
              <w:rPr>
                <w:bCs/>
                <w:sz w:val="12"/>
                <w:szCs w:val="8"/>
              </w:rPr>
              <w:t>h) Se ha realizado el montaje y desmontaje de los equipos con celeridad, cuidando de la seguridad de las personas y los equipos.</w:t>
            </w:r>
          </w:p>
        </w:tc>
        <w:tc>
          <w:tcPr>
            <w:tcW w:w="3692" w:type="dxa"/>
          </w:tcPr>
          <w:p w:rsidR="00B3454A" w:rsidRPr="005C36FA" w:rsidRDefault="00B3454A" w:rsidP="00AD6F23">
            <w:pPr>
              <w:autoSpaceDE w:val="0"/>
              <w:autoSpaceDN w:val="0"/>
              <w:adjustRightInd w:val="0"/>
              <w:jc w:val="both"/>
              <w:rPr>
                <w:sz w:val="12"/>
                <w:szCs w:val="12"/>
              </w:rPr>
            </w:pPr>
            <w:r w:rsidRPr="005C36FA">
              <w:rPr>
                <w:sz w:val="12"/>
                <w:szCs w:val="12"/>
              </w:rPr>
              <w:lastRenderedPageBreak/>
              <w:t>Montaje, desmontaje y posicionamiento de equipos del sistema de sonido:</w:t>
            </w:r>
          </w:p>
          <w:p w:rsidR="00B3454A" w:rsidRPr="005C36FA" w:rsidRDefault="00B3454A" w:rsidP="00AD6F23">
            <w:pPr>
              <w:autoSpaceDE w:val="0"/>
              <w:autoSpaceDN w:val="0"/>
              <w:adjustRightInd w:val="0"/>
              <w:jc w:val="both"/>
              <w:rPr>
                <w:sz w:val="12"/>
                <w:szCs w:val="12"/>
              </w:rPr>
            </w:pPr>
            <w:r w:rsidRPr="005C36FA">
              <w:rPr>
                <w:sz w:val="12"/>
                <w:szCs w:val="12"/>
              </w:rPr>
              <w:t>- Riesgos Laborales en los sectores de la producción audiovisual y de las artes escénicas y</w:t>
            </w:r>
            <w:r w:rsidR="005E5A1C" w:rsidRPr="005C36FA">
              <w:rPr>
                <w:sz w:val="12"/>
                <w:szCs w:val="12"/>
              </w:rPr>
              <w:t xml:space="preserve"> </w:t>
            </w:r>
            <w:r w:rsidRPr="005C36FA">
              <w:rPr>
                <w:sz w:val="12"/>
                <w:szCs w:val="12"/>
              </w:rPr>
              <w:t>espectáculos.</w:t>
            </w:r>
          </w:p>
          <w:p w:rsidR="00B3454A" w:rsidRPr="005C36FA" w:rsidRDefault="00B3454A" w:rsidP="00AD6F23">
            <w:pPr>
              <w:autoSpaceDE w:val="0"/>
              <w:autoSpaceDN w:val="0"/>
              <w:adjustRightInd w:val="0"/>
              <w:jc w:val="both"/>
              <w:rPr>
                <w:sz w:val="12"/>
                <w:szCs w:val="12"/>
              </w:rPr>
            </w:pPr>
            <w:r w:rsidRPr="005C36FA">
              <w:rPr>
                <w:sz w:val="12"/>
                <w:szCs w:val="12"/>
              </w:rPr>
              <w:t>• Manipulación manual de cargas, estiba y amarre.</w:t>
            </w:r>
          </w:p>
          <w:p w:rsidR="00B3454A" w:rsidRPr="005C36FA" w:rsidRDefault="00B3454A" w:rsidP="00AD6F23">
            <w:pPr>
              <w:autoSpaceDE w:val="0"/>
              <w:autoSpaceDN w:val="0"/>
              <w:adjustRightInd w:val="0"/>
              <w:jc w:val="both"/>
              <w:rPr>
                <w:sz w:val="12"/>
                <w:szCs w:val="12"/>
              </w:rPr>
            </w:pPr>
            <w:r w:rsidRPr="005C36FA">
              <w:rPr>
                <w:sz w:val="12"/>
                <w:szCs w:val="12"/>
              </w:rPr>
              <w:t>• Equipos de trabajo.</w:t>
            </w:r>
          </w:p>
          <w:p w:rsidR="00B3454A" w:rsidRPr="005C36FA" w:rsidRDefault="00B3454A" w:rsidP="00AD6F23">
            <w:pPr>
              <w:autoSpaceDE w:val="0"/>
              <w:autoSpaceDN w:val="0"/>
              <w:adjustRightInd w:val="0"/>
              <w:jc w:val="both"/>
              <w:rPr>
                <w:sz w:val="12"/>
                <w:szCs w:val="12"/>
              </w:rPr>
            </w:pPr>
            <w:r w:rsidRPr="005C36FA">
              <w:rPr>
                <w:sz w:val="12"/>
                <w:szCs w:val="12"/>
              </w:rPr>
              <w:t>• Equipos de protección individual.</w:t>
            </w:r>
          </w:p>
          <w:p w:rsidR="00B3454A" w:rsidRPr="005C36FA" w:rsidRDefault="00B3454A" w:rsidP="00AD6F23">
            <w:pPr>
              <w:autoSpaceDE w:val="0"/>
              <w:autoSpaceDN w:val="0"/>
              <w:adjustRightInd w:val="0"/>
              <w:jc w:val="both"/>
              <w:rPr>
                <w:sz w:val="12"/>
                <w:szCs w:val="12"/>
              </w:rPr>
            </w:pPr>
            <w:r w:rsidRPr="005C36FA">
              <w:rPr>
                <w:sz w:val="12"/>
                <w:szCs w:val="12"/>
              </w:rPr>
              <w:t>- Espacios y lugares de trabajo.</w:t>
            </w:r>
          </w:p>
          <w:p w:rsidR="00B3454A" w:rsidRPr="005C36FA" w:rsidRDefault="00B3454A" w:rsidP="00AD6F23">
            <w:pPr>
              <w:autoSpaceDE w:val="0"/>
              <w:autoSpaceDN w:val="0"/>
              <w:adjustRightInd w:val="0"/>
              <w:jc w:val="both"/>
              <w:rPr>
                <w:sz w:val="12"/>
                <w:szCs w:val="12"/>
              </w:rPr>
            </w:pPr>
            <w:r w:rsidRPr="005C36FA">
              <w:rPr>
                <w:sz w:val="12"/>
                <w:szCs w:val="12"/>
              </w:rPr>
              <w:t>• Teatros y salas multiuso, tipología y normas de utilización.</w:t>
            </w:r>
          </w:p>
          <w:p w:rsidR="00B3454A" w:rsidRPr="005C36FA" w:rsidRDefault="00B3454A" w:rsidP="00AD6F23">
            <w:pPr>
              <w:autoSpaceDE w:val="0"/>
              <w:autoSpaceDN w:val="0"/>
              <w:adjustRightInd w:val="0"/>
              <w:jc w:val="both"/>
              <w:rPr>
                <w:sz w:val="12"/>
                <w:szCs w:val="12"/>
              </w:rPr>
            </w:pPr>
            <w:r w:rsidRPr="005C36FA">
              <w:rPr>
                <w:sz w:val="12"/>
                <w:szCs w:val="12"/>
              </w:rPr>
              <w:t>• Tipos y características de platós.</w:t>
            </w:r>
          </w:p>
          <w:p w:rsidR="00B3454A" w:rsidRPr="005C36FA" w:rsidRDefault="00B3454A" w:rsidP="00AD6F23">
            <w:pPr>
              <w:autoSpaceDE w:val="0"/>
              <w:autoSpaceDN w:val="0"/>
              <w:adjustRightInd w:val="0"/>
              <w:jc w:val="both"/>
              <w:rPr>
                <w:sz w:val="12"/>
                <w:szCs w:val="12"/>
              </w:rPr>
            </w:pPr>
            <w:r w:rsidRPr="005C36FA">
              <w:rPr>
                <w:sz w:val="12"/>
                <w:szCs w:val="12"/>
              </w:rPr>
              <w:t>• Localizaciones exteriores, sets de rodaje.</w:t>
            </w:r>
          </w:p>
          <w:p w:rsidR="00B3454A" w:rsidRPr="005C36FA" w:rsidRDefault="00B3454A" w:rsidP="00AD6F23">
            <w:pPr>
              <w:autoSpaceDE w:val="0"/>
              <w:autoSpaceDN w:val="0"/>
              <w:adjustRightInd w:val="0"/>
              <w:jc w:val="both"/>
              <w:rPr>
                <w:sz w:val="12"/>
                <w:szCs w:val="12"/>
              </w:rPr>
            </w:pPr>
            <w:r w:rsidRPr="005C36FA">
              <w:rPr>
                <w:sz w:val="12"/>
                <w:szCs w:val="12"/>
              </w:rPr>
              <w:t>• Escenarios fijos o en gira.</w:t>
            </w:r>
          </w:p>
          <w:p w:rsidR="00B3454A" w:rsidRPr="005C36FA" w:rsidRDefault="00B3454A" w:rsidP="00AD6F23">
            <w:pPr>
              <w:autoSpaceDE w:val="0"/>
              <w:autoSpaceDN w:val="0"/>
              <w:adjustRightInd w:val="0"/>
              <w:jc w:val="both"/>
              <w:rPr>
                <w:sz w:val="12"/>
                <w:szCs w:val="12"/>
              </w:rPr>
            </w:pPr>
            <w:r w:rsidRPr="005C36FA">
              <w:rPr>
                <w:sz w:val="12"/>
                <w:szCs w:val="12"/>
              </w:rPr>
              <w:t>• Estudios, salas de control y unidades móviles.</w:t>
            </w:r>
          </w:p>
          <w:p w:rsidR="00B3454A" w:rsidRPr="005C36FA" w:rsidRDefault="00B3454A" w:rsidP="00AD6F23">
            <w:pPr>
              <w:autoSpaceDE w:val="0"/>
              <w:autoSpaceDN w:val="0"/>
              <w:adjustRightInd w:val="0"/>
              <w:jc w:val="both"/>
              <w:rPr>
                <w:sz w:val="12"/>
                <w:szCs w:val="12"/>
              </w:rPr>
            </w:pPr>
            <w:r w:rsidRPr="005C36FA">
              <w:rPr>
                <w:sz w:val="12"/>
                <w:szCs w:val="12"/>
              </w:rPr>
              <w:t>- Documentación técnica de instalaciones en producciones de sonido.</w:t>
            </w:r>
          </w:p>
          <w:p w:rsidR="00B3454A" w:rsidRPr="005C36FA" w:rsidRDefault="00B3454A" w:rsidP="00AD6F23">
            <w:pPr>
              <w:autoSpaceDE w:val="0"/>
              <w:autoSpaceDN w:val="0"/>
              <w:adjustRightInd w:val="0"/>
              <w:jc w:val="both"/>
              <w:rPr>
                <w:sz w:val="12"/>
                <w:szCs w:val="12"/>
              </w:rPr>
            </w:pPr>
            <w:r w:rsidRPr="005C36FA">
              <w:rPr>
                <w:sz w:val="12"/>
                <w:szCs w:val="12"/>
              </w:rPr>
              <w:t xml:space="preserve">• El rider y las necesidades técnicas. El </w:t>
            </w:r>
            <w:proofErr w:type="spellStart"/>
            <w:r w:rsidRPr="005C36FA">
              <w:rPr>
                <w:sz w:val="12"/>
                <w:szCs w:val="12"/>
              </w:rPr>
              <w:t>contrarider</w:t>
            </w:r>
            <w:proofErr w:type="spellEnd"/>
            <w:r w:rsidRPr="005C36FA">
              <w:rPr>
                <w:sz w:val="12"/>
                <w:szCs w:val="12"/>
              </w:rPr>
              <w:t>. Especificaciones de sonido en el «</w:t>
            </w:r>
            <w:proofErr w:type="spellStart"/>
            <w:r w:rsidRPr="005C36FA">
              <w:rPr>
                <w:sz w:val="12"/>
                <w:szCs w:val="12"/>
              </w:rPr>
              <w:t>production</w:t>
            </w:r>
            <w:proofErr w:type="spellEnd"/>
            <w:r w:rsidR="00AD6F23" w:rsidRPr="005C36FA">
              <w:rPr>
                <w:sz w:val="12"/>
                <w:szCs w:val="12"/>
              </w:rPr>
              <w:t xml:space="preserve"> </w:t>
            </w:r>
            <w:proofErr w:type="spellStart"/>
            <w:r w:rsidRPr="005C36FA">
              <w:rPr>
                <w:sz w:val="12"/>
                <w:szCs w:val="12"/>
              </w:rPr>
              <w:t>book</w:t>
            </w:r>
            <w:proofErr w:type="spellEnd"/>
            <w:r w:rsidRPr="005C36FA">
              <w:rPr>
                <w:sz w:val="12"/>
                <w:szCs w:val="12"/>
              </w:rPr>
              <w:t>».</w:t>
            </w:r>
          </w:p>
          <w:p w:rsidR="00B3454A" w:rsidRPr="005C36FA" w:rsidRDefault="00B3454A" w:rsidP="00AD6F23">
            <w:pPr>
              <w:autoSpaceDE w:val="0"/>
              <w:autoSpaceDN w:val="0"/>
              <w:adjustRightInd w:val="0"/>
              <w:jc w:val="both"/>
              <w:rPr>
                <w:sz w:val="12"/>
                <w:szCs w:val="12"/>
              </w:rPr>
            </w:pPr>
            <w:r w:rsidRPr="005C36FA">
              <w:rPr>
                <w:sz w:val="12"/>
                <w:szCs w:val="12"/>
              </w:rPr>
              <w:t>• Simbología para diagramas de instalaciones de sonido e interpretación de diagramas de bloques</w:t>
            </w:r>
            <w:r w:rsidR="005E5A1C" w:rsidRPr="005C36FA">
              <w:rPr>
                <w:sz w:val="12"/>
                <w:szCs w:val="12"/>
              </w:rPr>
              <w:t xml:space="preserve"> </w:t>
            </w:r>
            <w:r w:rsidRPr="005C36FA">
              <w:rPr>
                <w:sz w:val="12"/>
                <w:szCs w:val="12"/>
              </w:rPr>
              <w:t>técnicos.</w:t>
            </w:r>
          </w:p>
          <w:p w:rsidR="00B3454A" w:rsidRPr="005C36FA" w:rsidRDefault="00B3454A" w:rsidP="00AD6F23">
            <w:pPr>
              <w:autoSpaceDE w:val="0"/>
              <w:autoSpaceDN w:val="0"/>
              <w:adjustRightInd w:val="0"/>
              <w:jc w:val="both"/>
              <w:rPr>
                <w:sz w:val="12"/>
                <w:szCs w:val="12"/>
              </w:rPr>
            </w:pPr>
            <w:r w:rsidRPr="005C36FA">
              <w:rPr>
                <w:sz w:val="12"/>
                <w:szCs w:val="12"/>
              </w:rPr>
              <w:t>• Interpretación de planos de posicionamiento de equipos.</w:t>
            </w:r>
          </w:p>
          <w:p w:rsidR="00B3454A" w:rsidRPr="005C36FA" w:rsidRDefault="00B3454A" w:rsidP="00AD6F23">
            <w:pPr>
              <w:autoSpaceDE w:val="0"/>
              <w:autoSpaceDN w:val="0"/>
              <w:adjustRightInd w:val="0"/>
              <w:jc w:val="both"/>
              <w:rPr>
                <w:sz w:val="12"/>
                <w:szCs w:val="12"/>
              </w:rPr>
            </w:pPr>
            <w:r w:rsidRPr="005C36FA">
              <w:rPr>
                <w:sz w:val="12"/>
                <w:szCs w:val="12"/>
              </w:rPr>
              <w:t>- Procedimientos de instalación, montaje y posicionamiento de equipos de sonido.</w:t>
            </w:r>
          </w:p>
          <w:p w:rsidR="00B3454A" w:rsidRPr="005C36FA" w:rsidRDefault="00B3454A" w:rsidP="00AD6F23">
            <w:pPr>
              <w:autoSpaceDE w:val="0"/>
              <w:autoSpaceDN w:val="0"/>
              <w:adjustRightInd w:val="0"/>
              <w:jc w:val="both"/>
              <w:rPr>
                <w:sz w:val="12"/>
                <w:szCs w:val="12"/>
              </w:rPr>
            </w:pPr>
            <w:r w:rsidRPr="005C36FA">
              <w:rPr>
                <w:sz w:val="12"/>
                <w:szCs w:val="12"/>
              </w:rPr>
              <w:t>• Posicionamiento de los equipos de sonido, P.A., monitores, equipos de control y mezcla.</w:t>
            </w:r>
          </w:p>
          <w:p w:rsidR="00B3454A" w:rsidRPr="005C36FA" w:rsidRDefault="00B3454A" w:rsidP="00AD6F23">
            <w:pPr>
              <w:autoSpaceDE w:val="0"/>
              <w:autoSpaceDN w:val="0"/>
              <w:adjustRightInd w:val="0"/>
              <w:jc w:val="both"/>
              <w:rPr>
                <w:sz w:val="12"/>
                <w:szCs w:val="12"/>
              </w:rPr>
            </w:pPr>
            <w:r w:rsidRPr="005C36FA">
              <w:rPr>
                <w:sz w:val="12"/>
                <w:szCs w:val="12"/>
              </w:rPr>
              <w:t>• Sistemas de suspensión mecánicos.</w:t>
            </w:r>
          </w:p>
          <w:p w:rsidR="00B3454A" w:rsidRPr="005C36FA" w:rsidRDefault="00B3454A" w:rsidP="00AD6F23">
            <w:pPr>
              <w:autoSpaceDE w:val="0"/>
              <w:autoSpaceDN w:val="0"/>
              <w:adjustRightInd w:val="0"/>
              <w:jc w:val="both"/>
              <w:rPr>
                <w:sz w:val="12"/>
                <w:szCs w:val="12"/>
              </w:rPr>
            </w:pPr>
            <w:r w:rsidRPr="005C36FA">
              <w:rPr>
                <w:sz w:val="12"/>
                <w:szCs w:val="12"/>
              </w:rPr>
              <w:t>• Sistemas especiales de volado de equipos de P.A.</w:t>
            </w:r>
          </w:p>
          <w:p w:rsidR="00B3454A" w:rsidRPr="005C36FA" w:rsidRDefault="00B3454A" w:rsidP="00AD6F23">
            <w:pPr>
              <w:autoSpaceDE w:val="0"/>
              <w:autoSpaceDN w:val="0"/>
              <w:adjustRightInd w:val="0"/>
              <w:jc w:val="both"/>
              <w:rPr>
                <w:sz w:val="12"/>
                <w:szCs w:val="12"/>
              </w:rPr>
            </w:pPr>
            <w:r w:rsidRPr="005C36FA">
              <w:rPr>
                <w:sz w:val="12"/>
                <w:szCs w:val="12"/>
              </w:rPr>
              <w:t xml:space="preserve">• Técnicas de </w:t>
            </w:r>
            <w:proofErr w:type="spellStart"/>
            <w:r w:rsidRPr="005C36FA">
              <w:rPr>
                <w:sz w:val="12"/>
                <w:szCs w:val="12"/>
              </w:rPr>
              <w:t>rigging</w:t>
            </w:r>
            <w:proofErr w:type="spellEnd"/>
            <w:r w:rsidRPr="005C36FA">
              <w:rPr>
                <w:sz w:val="12"/>
                <w:szCs w:val="12"/>
              </w:rPr>
              <w:t>. Maquinaria y equipamiento, motores de cadena (manuales y eléctricos),</w:t>
            </w:r>
            <w:r w:rsidR="00AD6F23" w:rsidRPr="005C36FA">
              <w:rPr>
                <w:sz w:val="12"/>
                <w:szCs w:val="12"/>
              </w:rPr>
              <w:t xml:space="preserve"> </w:t>
            </w:r>
            <w:r w:rsidRPr="005C36FA">
              <w:rPr>
                <w:sz w:val="12"/>
                <w:szCs w:val="12"/>
              </w:rPr>
              <w:t>cabestrantes, varas y volado en teatro, barras, grúas, plataformas elevadoras; herramientas y</w:t>
            </w:r>
            <w:r w:rsidR="00AD6F23" w:rsidRPr="005C36FA">
              <w:rPr>
                <w:sz w:val="12"/>
                <w:szCs w:val="12"/>
              </w:rPr>
              <w:t xml:space="preserve"> </w:t>
            </w:r>
            <w:r w:rsidRPr="005C36FA">
              <w:rPr>
                <w:sz w:val="12"/>
                <w:szCs w:val="12"/>
              </w:rPr>
              <w:t>accesorios para la elevación de elementos.</w:t>
            </w:r>
          </w:p>
          <w:p w:rsidR="00B3454A" w:rsidRPr="005C36FA" w:rsidRDefault="00B3454A" w:rsidP="00AD6F23">
            <w:pPr>
              <w:autoSpaceDE w:val="0"/>
              <w:autoSpaceDN w:val="0"/>
              <w:adjustRightInd w:val="0"/>
              <w:jc w:val="both"/>
              <w:rPr>
                <w:sz w:val="12"/>
                <w:szCs w:val="12"/>
              </w:rPr>
            </w:pPr>
            <w:r w:rsidRPr="005C36FA">
              <w:rPr>
                <w:sz w:val="12"/>
                <w:szCs w:val="12"/>
              </w:rPr>
              <w:t>• Técnicas de eslingado. Componentes del eslingado y su colocación; seguridad secundaria. Evaluación</w:t>
            </w:r>
            <w:r w:rsidR="002C61FA" w:rsidRPr="005C36FA">
              <w:rPr>
                <w:sz w:val="12"/>
                <w:szCs w:val="12"/>
              </w:rPr>
              <w:t xml:space="preserve"> </w:t>
            </w:r>
            <w:r w:rsidRPr="005C36FA">
              <w:rPr>
                <w:sz w:val="12"/>
                <w:szCs w:val="12"/>
              </w:rPr>
              <w:t xml:space="preserve">del montaje de eslingas. </w:t>
            </w:r>
            <w:proofErr w:type="spellStart"/>
            <w:r w:rsidRPr="005C36FA">
              <w:rPr>
                <w:sz w:val="12"/>
                <w:szCs w:val="12"/>
              </w:rPr>
              <w:t>Eslingado</w:t>
            </w:r>
            <w:proofErr w:type="spellEnd"/>
            <w:r w:rsidRPr="005C36FA">
              <w:rPr>
                <w:sz w:val="12"/>
                <w:szCs w:val="12"/>
              </w:rPr>
              <w:t xml:space="preserve"> de </w:t>
            </w:r>
            <w:proofErr w:type="spellStart"/>
            <w:r w:rsidRPr="005C36FA">
              <w:rPr>
                <w:sz w:val="12"/>
                <w:szCs w:val="12"/>
              </w:rPr>
              <w:t>truss</w:t>
            </w:r>
            <w:proofErr w:type="spellEnd"/>
            <w:r w:rsidRPr="005C36FA">
              <w:rPr>
                <w:sz w:val="12"/>
                <w:szCs w:val="12"/>
              </w:rPr>
              <w:t>, materiales de suspensión y factores de fuerza.</w:t>
            </w:r>
          </w:p>
          <w:p w:rsidR="00B3454A" w:rsidRPr="005C36FA" w:rsidRDefault="00B3454A" w:rsidP="00AD6F23">
            <w:pPr>
              <w:jc w:val="both"/>
              <w:rPr>
                <w:b/>
                <w:bCs/>
                <w:sz w:val="12"/>
                <w:szCs w:val="12"/>
              </w:rPr>
            </w:pPr>
          </w:p>
        </w:tc>
        <w:tc>
          <w:tcPr>
            <w:tcW w:w="3686" w:type="dxa"/>
            <w:gridSpan w:val="2"/>
          </w:tcPr>
          <w:p w:rsidR="002C61FA" w:rsidRPr="005C36FA" w:rsidRDefault="002C61FA" w:rsidP="002C61FA">
            <w:pPr>
              <w:autoSpaceDE w:val="0"/>
              <w:autoSpaceDN w:val="0"/>
              <w:adjustRightInd w:val="0"/>
              <w:jc w:val="both"/>
              <w:rPr>
                <w:sz w:val="12"/>
                <w:szCs w:val="12"/>
              </w:rPr>
            </w:pPr>
            <w:r w:rsidRPr="005C36FA">
              <w:rPr>
                <w:sz w:val="12"/>
                <w:szCs w:val="12"/>
              </w:rPr>
              <w:t>Montaje, desmontaje y posicionamiento de equipos del sistema de sonido:</w:t>
            </w:r>
          </w:p>
          <w:p w:rsidR="002C61FA" w:rsidRPr="005C36FA" w:rsidRDefault="00BC1680" w:rsidP="002C61FA">
            <w:pPr>
              <w:autoSpaceDE w:val="0"/>
              <w:autoSpaceDN w:val="0"/>
              <w:adjustRightInd w:val="0"/>
              <w:jc w:val="both"/>
              <w:rPr>
                <w:sz w:val="12"/>
                <w:szCs w:val="12"/>
              </w:rPr>
            </w:pPr>
            <w:r w:rsidRPr="005C36FA">
              <w:rPr>
                <w:sz w:val="12"/>
                <w:szCs w:val="12"/>
              </w:rPr>
              <w:t xml:space="preserve">UT1 </w:t>
            </w:r>
            <w:r w:rsidR="002C61FA" w:rsidRPr="005C36FA">
              <w:rPr>
                <w:sz w:val="12"/>
                <w:szCs w:val="12"/>
              </w:rPr>
              <w:t>- Riesgos Laborales en los sectores de la producción audiovisual y de las artes escénicas y espectáculos.</w:t>
            </w:r>
          </w:p>
          <w:p w:rsidR="002C61FA" w:rsidRPr="005C36FA" w:rsidRDefault="002C61FA" w:rsidP="002C61FA">
            <w:pPr>
              <w:autoSpaceDE w:val="0"/>
              <w:autoSpaceDN w:val="0"/>
              <w:adjustRightInd w:val="0"/>
              <w:jc w:val="both"/>
              <w:rPr>
                <w:sz w:val="12"/>
                <w:szCs w:val="12"/>
              </w:rPr>
            </w:pPr>
            <w:r w:rsidRPr="005C36FA">
              <w:rPr>
                <w:sz w:val="12"/>
                <w:szCs w:val="12"/>
              </w:rPr>
              <w:t>• Manipulación manual de cargas, estiba y amarre.</w:t>
            </w:r>
          </w:p>
          <w:p w:rsidR="002C61FA" w:rsidRPr="005C36FA" w:rsidRDefault="002C61FA" w:rsidP="002C61FA">
            <w:pPr>
              <w:autoSpaceDE w:val="0"/>
              <w:autoSpaceDN w:val="0"/>
              <w:adjustRightInd w:val="0"/>
              <w:jc w:val="both"/>
              <w:rPr>
                <w:sz w:val="12"/>
                <w:szCs w:val="12"/>
              </w:rPr>
            </w:pPr>
            <w:r w:rsidRPr="005C36FA">
              <w:rPr>
                <w:sz w:val="12"/>
                <w:szCs w:val="12"/>
              </w:rPr>
              <w:t>• Equipos de trabajo.</w:t>
            </w:r>
          </w:p>
          <w:p w:rsidR="002C61FA" w:rsidRPr="005C36FA" w:rsidRDefault="002C61FA" w:rsidP="002C61FA">
            <w:pPr>
              <w:autoSpaceDE w:val="0"/>
              <w:autoSpaceDN w:val="0"/>
              <w:adjustRightInd w:val="0"/>
              <w:jc w:val="both"/>
              <w:rPr>
                <w:sz w:val="12"/>
                <w:szCs w:val="12"/>
              </w:rPr>
            </w:pPr>
            <w:r w:rsidRPr="005C36FA">
              <w:rPr>
                <w:sz w:val="12"/>
                <w:szCs w:val="12"/>
              </w:rPr>
              <w:t>• Equipos de protección individual.</w:t>
            </w:r>
          </w:p>
          <w:p w:rsidR="002C61FA" w:rsidRPr="005C36FA" w:rsidRDefault="002C61FA" w:rsidP="002C61FA">
            <w:pPr>
              <w:autoSpaceDE w:val="0"/>
              <w:autoSpaceDN w:val="0"/>
              <w:adjustRightInd w:val="0"/>
              <w:jc w:val="both"/>
              <w:rPr>
                <w:sz w:val="12"/>
                <w:szCs w:val="12"/>
              </w:rPr>
            </w:pPr>
            <w:r w:rsidRPr="005C36FA">
              <w:rPr>
                <w:sz w:val="12"/>
                <w:szCs w:val="12"/>
              </w:rPr>
              <w:t>- Espacios y lugares de trabajo.</w:t>
            </w:r>
          </w:p>
          <w:p w:rsidR="002C61FA" w:rsidRPr="005C36FA" w:rsidRDefault="002C61FA" w:rsidP="002C61FA">
            <w:pPr>
              <w:autoSpaceDE w:val="0"/>
              <w:autoSpaceDN w:val="0"/>
              <w:adjustRightInd w:val="0"/>
              <w:jc w:val="both"/>
              <w:rPr>
                <w:sz w:val="12"/>
                <w:szCs w:val="12"/>
              </w:rPr>
            </w:pPr>
            <w:r w:rsidRPr="005C36FA">
              <w:rPr>
                <w:sz w:val="12"/>
                <w:szCs w:val="12"/>
              </w:rPr>
              <w:t>• Teatros y salas multiuso, tipología y normas de utilización.</w:t>
            </w:r>
          </w:p>
          <w:p w:rsidR="002C61FA" w:rsidRPr="005C36FA" w:rsidRDefault="002C61FA" w:rsidP="002C61FA">
            <w:pPr>
              <w:autoSpaceDE w:val="0"/>
              <w:autoSpaceDN w:val="0"/>
              <w:adjustRightInd w:val="0"/>
              <w:jc w:val="both"/>
              <w:rPr>
                <w:sz w:val="12"/>
                <w:szCs w:val="12"/>
              </w:rPr>
            </w:pPr>
            <w:r w:rsidRPr="005C36FA">
              <w:rPr>
                <w:sz w:val="12"/>
                <w:szCs w:val="12"/>
              </w:rPr>
              <w:t>• Tipos y características de platós.</w:t>
            </w:r>
          </w:p>
          <w:p w:rsidR="002C61FA" w:rsidRPr="005C36FA" w:rsidRDefault="002C61FA" w:rsidP="002C61FA">
            <w:pPr>
              <w:autoSpaceDE w:val="0"/>
              <w:autoSpaceDN w:val="0"/>
              <w:adjustRightInd w:val="0"/>
              <w:jc w:val="both"/>
              <w:rPr>
                <w:sz w:val="12"/>
                <w:szCs w:val="12"/>
              </w:rPr>
            </w:pPr>
            <w:r w:rsidRPr="005C36FA">
              <w:rPr>
                <w:sz w:val="12"/>
                <w:szCs w:val="12"/>
              </w:rPr>
              <w:t>• Localizaciones exteriores, sets de rodaje.</w:t>
            </w:r>
          </w:p>
          <w:p w:rsidR="002C61FA" w:rsidRPr="005C36FA" w:rsidRDefault="002C61FA" w:rsidP="002C61FA">
            <w:pPr>
              <w:autoSpaceDE w:val="0"/>
              <w:autoSpaceDN w:val="0"/>
              <w:adjustRightInd w:val="0"/>
              <w:jc w:val="both"/>
              <w:rPr>
                <w:sz w:val="12"/>
                <w:szCs w:val="12"/>
              </w:rPr>
            </w:pPr>
            <w:r w:rsidRPr="005C36FA">
              <w:rPr>
                <w:sz w:val="12"/>
                <w:szCs w:val="12"/>
              </w:rPr>
              <w:t>• Escenarios fijos o en gira.</w:t>
            </w:r>
          </w:p>
          <w:p w:rsidR="002C61FA" w:rsidRPr="005C36FA" w:rsidRDefault="002C61FA" w:rsidP="002C61FA">
            <w:pPr>
              <w:autoSpaceDE w:val="0"/>
              <w:autoSpaceDN w:val="0"/>
              <w:adjustRightInd w:val="0"/>
              <w:jc w:val="both"/>
              <w:rPr>
                <w:sz w:val="12"/>
                <w:szCs w:val="12"/>
              </w:rPr>
            </w:pPr>
            <w:r w:rsidRPr="005C36FA">
              <w:rPr>
                <w:sz w:val="12"/>
                <w:szCs w:val="12"/>
              </w:rPr>
              <w:t>• Estudios, salas de control y unidades móviles.</w:t>
            </w:r>
          </w:p>
          <w:p w:rsidR="002C61FA" w:rsidRPr="005C36FA" w:rsidRDefault="00BC1680" w:rsidP="002C61FA">
            <w:pPr>
              <w:autoSpaceDE w:val="0"/>
              <w:autoSpaceDN w:val="0"/>
              <w:adjustRightInd w:val="0"/>
              <w:jc w:val="both"/>
              <w:rPr>
                <w:sz w:val="12"/>
                <w:szCs w:val="12"/>
              </w:rPr>
            </w:pPr>
            <w:r w:rsidRPr="005C36FA">
              <w:rPr>
                <w:sz w:val="12"/>
                <w:szCs w:val="12"/>
              </w:rPr>
              <w:t xml:space="preserve">UT2 </w:t>
            </w:r>
            <w:r w:rsidR="002C61FA" w:rsidRPr="005C36FA">
              <w:rPr>
                <w:sz w:val="12"/>
                <w:szCs w:val="12"/>
              </w:rPr>
              <w:t>- Documentación técnica de instalaciones en producciones de sonido.</w:t>
            </w:r>
          </w:p>
          <w:p w:rsidR="002C61FA" w:rsidRPr="005C36FA" w:rsidRDefault="002C61FA" w:rsidP="002C61FA">
            <w:pPr>
              <w:autoSpaceDE w:val="0"/>
              <w:autoSpaceDN w:val="0"/>
              <w:adjustRightInd w:val="0"/>
              <w:jc w:val="both"/>
              <w:rPr>
                <w:sz w:val="12"/>
                <w:szCs w:val="12"/>
              </w:rPr>
            </w:pPr>
            <w:r w:rsidRPr="005C36FA">
              <w:rPr>
                <w:sz w:val="12"/>
                <w:szCs w:val="12"/>
              </w:rPr>
              <w:t xml:space="preserve">• El rider y las necesidades técnicas. El </w:t>
            </w:r>
            <w:proofErr w:type="spellStart"/>
            <w:r w:rsidRPr="005C36FA">
              <w:rPr>
                <w:sz w:val="12"/>
                <w:szCs w:val="12"/>
              </w:rPr>
              <w:t>contrarider</w:t>
            </w:r>
            <w:proofErr w:type="spellEnd"/>
            <w:r w:rsidRPr="005C36FA">
              <w:rPr>
                <w:sz w:val="12"/>
                <w:szCs w:val="12"/>
              </w:rPr>
              <w:t>. Especificaciones de sonido en el «</w:t>
            </w:r>
            <w:proofErr w:type="spellStart"/>
            <w:r w:rsidRPr="005C36FA">
              <w:rPr>
                <w:sz w:val="12"/>
                <w:szCs w:val="12"/>
              </w:rPr>
              <w:t>production</w:t>
            </w:r>
            <w:proofErr w:type="spellEnd"/>
            <w:r w:rsidRPr="005C36FA">
              <w:rPr>
                <w:sz w:val="12"/>
                <w:szCs w:val="12"/>
              </w:rPr>
              <w:t xml:space="preserve"> </w:t>
            </w:r>
            <w:proofErr w:type="spellStart"/>
            <w:r w:rsidRPr="005C36FA">
              <w:rPr>
                <w:sz w:val="12"/>
                <w:szCs w:val="12"/>
              </w:rPr>
              <w:t>book</w:t>
            </w:r>
            <w:proofErr w:type="spellEnd"/>
            <w:r w:rsidRPr="005C36FA">
              <w:rPr>
                <w:sz w:val="12"/>
                <w:szCs w:val="12"/>
              </w:rPr>
              <w:t>».</w:t>
            </w:r>
          </w:p>
          <w:p w:rsidR="002C61FA" w:rsidRPr="005C36FA" w:rsidRDefault="002C61FA" w:rsidP="002C61FA">
            <w:pPr>
              <w:autoSpaceDE w:val="0"/>
              <w:autoSpaceDN w:val="0"/>
              <w:adjustRightInd w:val="0"/>
              <w:jc w:val="both"/>
              <w:rPr>
                <w:sz w:val="12"/>
                <w:szCs w:val="12"/>
              </w:rPr>
            </w:pPr>
            <w:r w:rsidRPr="005C36FA">
              <w:rPr>
                <w:sz w:val="12"/>
                <w:szCs w:val="12"/>
              </w:rPr>
              <w:t>• Simbología para diagramas de instalaciones de sonido e interpretación de diagramas de bloques técnicos.</w:t>
            </w:r>
          </w:p>
          <w:p w:rsidR="002C61FA" w:rsidRPr="005C36FA" w:rsidRDefault="002C61FA" w:rsidP="002C61FA">
            <w:pPr>
              <w:autoSpaceDE w:val="0"/>
              <w:autoSpaceDN w:val="0"/>
              <w:adjustRightInd w:val="0"/>
              <w:jc w:val="both"/>
              <w:rPr>
                <w:sz w:val="12"/>
                <w:szCs w:val="12"/>
              </w:rPr>
            </w:pPr>
            <w:r w:rsidRPr="005C36FA">
              <w:rPr>
                <w:sz w:val="12"/>
                <w:szCs w:val="12"/>
              </w:rPr>
              <w:t>• Interpretación de planos de posicionamiento de equipos.</w:t>
            </w:r>
          </w:p>
          <w:p w:rsidR="002C61FA" w:rsidRPr="005C36FA" w:rsidRDefault="00BC1680" w:rsidP="002C61FA">
            <w:pPr>
              <w:autoSpaceDE w:val="0"/>
              <w:autoSpaceDN w:val="0"/>
              <w:adjustRightInd w:val="0"/>
              <w:jc w:val="both"/>
              <w:rPr>
                <w:sz w:val="12"/>
                <w:szCs w:val="12"/>
              </w:rPr>
            </w:pPr>
            <w:r w:rsidRPr="005C36FA">
              <w:rPr>
                <w:sz w:val="12"/>
                <w:szCs w:val="12"/>
              </w:rPr>
              <w:t xml:space="preserve">UT3 </w:t>
            </w:r>
            <w:r w:rsidR="002C61FA" w:rsidRPr="005C36FA">
              <w:rPr>
                <w:sz w:val="12"/>
                <w:szCs w:val="12"/>
              </w:rPr>
              <w:t>- Procedimientos de instalación, montaje y posicionamiento de equipos de sonido.</w:t>
            </w:r>
          </w:p>
          <w:p w:rsidR="002C61FA" w:rsidRPr="005C36FA" w:rsidRDefault="002C61FA" w:rsidP="002C61FA">
            <w:pPr>
              <w:autoSpaceDE w:val="0"/>
              <w:autoSpaceDN w:val="0"/>
              <w:adjustRightInd w:val="0"/>
              <w:jc w:val="both"/>
              <w:rPr>
                <w:sz w:val="12"/>
                <w:szCs w:val="12"/>
              </w:rPr>
            </w:pPr>
            <w:r w:rsidRPr="005C36FA">
              <w:rPr>
                <w:sz w:val="12"/>
                <w:szCs w:val="12"/>
              </w:rPr>
              <w:t>• Posicionamiento de los equipos de sonido, P.A., monitores, equipos de control y mezcla.</w:t>
            </w:r>
          </w:p>
          <w:p w:rsidR="002C61FA" w:rsidRPr="005C36FA" w:rsidRDefault="002C61FA" w:rsidP="002C61FA">
            <w:pPr>
              <w:autoSpaceDE w:val="0"/>
              <w:autoSpaceDN w:val="0"/>
              <w:adjustRightInd w:val="0"/>
              <w:jc w:val="both"/>
              <w:rPr>
                <w:sz w:val="12"/>
                <w:szCs w:val="12"/>
              </w:rPr>
            </w:pPr>
            <w:r w:rsidRPr="005C36FA">
              <w:rPr>
                <w:sz w:val="12"/>
                <w:szCs w:val="12"/>
              </w:rPr>
              <w:t>• Sistemas de suspensión mecánicos.</w:t>
            </w:r>
          </w:p>
          <w:p w:rsidR="002C61FA" w:rsidRPr="005C36FA" w:rsidRDefault="002C61FA" w:rsidP="002C61FA">
            <w:pPr>
              <w:autoSpaceDE w:val="0"/>
              <w:autoSpaceDN w:val="0"/>
              <w:adjustRightInd w:val="0"/>
              <w:jc w:val="both"/>
              <w:rPr>
                <w:sz w:val="12"/>
                <w:szCs w:val="12"/>
              </w:rPr>
            </w:pPr>
            <w:r w:rsidRPr="005C36FA">
              <w:rPr>
                <w:sz w:val="12"/>
                <w:szCs w:val="12"/>
              </w:rPr>
              <w:t>• Sistemas especiales de volado de equipos de P.A.</w:t>
            </w:r>
          </w:p>
          <w:p w:rsidR="002C61FA" w:rsidRPr="005C36FA" w:rsidRDefault="002C61FA" w:rsidP="002C61FA">
            <w:pPr>
              <w:autoSpaceDE w:val="0"/>
              <w:autoSpaceDN w:val="0"/>
              <w:adjustRightInd w:val="0"/>
              <w:jc w:val="both"/>
              <w:rPr>
                <w:sz w:val="12"/>
                <w:szCs w:val="12"/>
              </w:rPr>
            </w:pPr>
            <w:r w:rsidRPr="005C36FA">
              <w:rPr>
                <w:sz w:val="12"/>
                <w:szCs w:val="12"/>
              </w:rPr>
              <w:t xml:space="preserve">• Técnicas de </w:t>
            </w:r>
            <w:proofErr w:type="spellStart"/>
            <w:r w:rsidRPr="005C36FA">
              <w:rPr>
                <w:sz w:val="12"/>
                <w:szCs w:val="12"/>
              </w:rPr>
              <w:t>rigging</w:t>
            </w:r>
            <w:proofErr w:type="spellEnd"/>
            <w:r w:rsidRPr="005C36FA">
              <w:rPr>
                <w:sz w:val="12"/>
                <w:szCs w:val="12"/>
              </w:rPr>
              <w:t>. Maquinaria y equipamiento, motores de cadena (manuales y eléctricos), cabestrantes, varas y volado en teatro, barras, grúas, plataformas elevadoras; herramientas y accesorios para la elevación de elementos.</w:t>
            </w:r>
          </w:p>
          <w:p w:rsidR="002C61FA" w:rsidRPr="005C36FA" w:rsidRDefault="002C61FA" w:rsidP="002C61FA">
            <w:pPr>
              <w:autoSpaceDE w:val="0"/>
              <w:autoSpaceDN w:val="0"/>
              <w:adjustRightInd w:val="0"/>
              <w:jc w:val="both"/>
              <w:rPr>
                <w:sz w:val="12"/>
                <w:szCs w:val="12"/>
              </w:rPr>
            </w:pPr>
            <w:r w:rsidRPr="005C36FA">
              <w:rPr>
                <w:sz w:val="12"/>
                <w:szCs w:val="12"/>
              </w:rPr>
              <w:t xml:space="preserve">• Técnicas de eslingado. Componentes del eslingado y su colocación; seguridad secundaria. Evaluación del montaje de eslingas. </w:t>
            </w:r>
            <w:proofErr w:type="spellStart"/>
            <w:r w:rsidRPr="005C36FA">
              <w:rPr>
                <w:sz w:val="12"/>
                <w:szCs w:val="12"/>
              </w:rPr>
              <w:t>Eslingado</w:t>
            </w:r>
            <w:proofErr w:type="spellEnd"/>
            <w:r w:rsidRPr="005C36FA">
              <w:rPr>
                <w:sz w:val="12"/>
                <w:szCs w:val="12"/>
              </w:rPr>
              <w:t xml:space="preserve"> de </w:t>
            </w:r>
            <w:proofErr w:type="spellStart"/>
            <w:r w:rsidRPr="005C36FA">
              <w:rPr>
                <w:sz w:val="12"/>
                <w:szCs w:val="12"/>
              </w:rPr>
              <w:t>truss</w:t>
            </w:r>
            <w:proofErr w:type="spellEnd"/>
            <w:r w:rsidRPr="005C36FA">
              <w:rPr>
                <w:sz w:val="12"/>
                <w:szCs w:val="12"/>
              </w:rPr>
              <w:t>, materiales de suspensión y factores de fuerza.</w:t>
            </w:r>
          </w:p>
          <w:p w:rsidR="00FF0688" w:rsidRPr="005C36FA" w:rsidRDefault="00FF0688">
            <w:pPr>
              <w:rPr>
                <w:b/>
                <w:bCs/>
                <w:sz w:val="16"/>
              </w:rPr>
            </w:pPr>
          </w:p>
        </w:tc>
        <w:tc>
          <w:tcPr>
            <w:tcW w:w="2561" w:type="dxa"/>
          </w:tcPr>
          <w:p w:rsidR="00FF0688" w:rsidRPr="005C36FA" w:rsidRDefault="00BA7000" w:rsidP="000D0EA8">
            <w:pPr>
              <w:jc w:val="both"/>
              <w:rPr>
                <w:b/>
                <w:bCs/>
                <w:sz w:val="16"/>
              </w:rPr>
            </w:pPr>
            <w:r w:rsidRPr="005C36FA">
              <w:rPr>
                <w:b/>
                <w:bCs/>
                <w:sz w:val="16"/>
              </w:rPr>
              <w:t>UT1 Prevención de riesgos laborales</w:t>
            </w:r>
            <w:r w:rsidR="00672344" w:rsidRPr="005C36FA">
              <w:rPr>
                <w:b/>
                <w:bCs/>
                <w:sz w:val="16"/>
              </w:rPr>
              <w:t>.</w:t>
            </w:r>
          </w:p>
          <w:p w:rsidR="00BA7000" w:rsidRPr="005C36FA" w:rsidRDefault="00BA7000" w:rsidP="000D0EA8">
            <w:pPr>
              <w:jc w:val="both"/>
              <w:rPr>
                <w:b/>
                <w:bCs/>
                <w:sz w:val="16"/>
              </w:rPr>
            </w:pPr>
            <w:r w:rsidRPr="005C36FA">
              <w:rPr>
                <w:b/>
                <w:bCs/>
                <w:sz w:val="16"/>
              </w:rPr>
              <w:t>UT2 El rider</w:t>
            </w:r>
            <w:r w:rsidR="00672344" w:rsidRPr="005C36FA">
              <w:rPr>
                <w:b/>
                <w:bCs/>
                <w:sz w:val="16"/>
              </w:rPr>
              <w:t>.</w:t>
            </w:r>
          </w:p>
          <w:p w:rsidR="00BA7000" w:rsidRPr="005C36FA" w:rsidRDefault="00BA7000" w:rsidP="000D0EA8">
            <w:pPr>
              <w:jc w:val="both"/>
              <w:rPr>
                <w:b/>
                <w:bCs/>
                <w:sz w:val="16"/>
              </w:rPr>
            </w:pPr>
            <w:r w:rsidRPr="005C36FA">
              <w:rPr>
                <w:b/>
                <w:bCs/>
                <w:sz w:val="16"/>
              </w:rPr>
              <w:t>UT3 Montaje y desmontaje del material atendiendo al rider.</w:t>
            </w:r>
          </w:p>
        </w:tc>
      </w:tr>
      <w:tr w:rsidR="00FF0688" w:rsidRPr="005C36FA" w:rsidTr="00435301">
        <w:trPr>
          <w:trHeight w:val="238"/>
          <w:jc w:val="center"/>
        </w:trPr>
        <w:tc>
          <w:tcPr>
            <w:tcW w:w="1379" w:type="dxa"/>
          </w:tcPr>
          <w:p w:rsidR="006D1618" w:rsidRPr="005C36FA" w:rsidRDefault="006D1618" w:rsidP="006D1618">
            <w:pPr>
              <w:rPr>
                <w:bCs/>
                <w:sz w:val="8"/>
                <w:szCs w:val="12"/>
              </w:rPr>
            </w:pPr>
            <w:r w:rsidRPr="005C36FA">
              <w:rPr>
                <w:bCs/>
                <w:sz w:val="8"/>
                <w:szCs w:val="12"/>
              </w:rPr>
              <w:lastRenderedPageBreak/>
              <w:t>k) 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p w:rsidR="006D1618" w:rsidRPr="005C36FA" w:rsidRDefault="006D1618" w:rsidP="006D1618">
            <w:pPr>
              <w:rPr>
                <w:bCs/>
                <w:sz w:val="8"/>
                <w:szCs w:val="12"/>
              </w:rPr>
            </w:pPr>
            <w:r w:rsidRPr="005C36FA">
              <w:rPr>
                <w:bCs/>
                <w:sz w:val="8"/>
                <w:szCs w:val="12"/>
              </w:rPr>
              <w:t>l) Actuar con responsabilidad y autonomía en el ámbito de su competencia, organizando y desarrollando el trabajo asignado, cooperando o trabajando en equipo con otros profesionales en el entorno de trabajo.</w:t>
            </w:r>
          </w:p>
          <w:p w:rsidR="006D1618" w:rsidRPr="005C36FA" w:rsidRDefault="006D1618" w:rsidP="006D1618">
            <w:pPr>
              <w:rPr>
                <w:bCs/>
                <w:sz w:val="8"/>
                <w:szCs w:val="12"/>
              </w:rPr>
            </w:pPr>
            <w:r w:rsidRPr="005C36FA">
              <w:rPr>
                <w:bCs/>
                <w:sz w:val="8"/>
                <w:szCs w:val="12"/>
              </w:rPr>
              <w:t>m) Resolver de forma responsable las incidencias relativas a su actividad, identificando las causas que las provocan, dentro del ámbito de su competencia y autonomía.</w:t>
            </w:r>
          </w:p>
          <w:p w:rsidR="006D1618" w:rsidRPr="005C36FA" w:rsidRDefault="006D1618" w:rsidP="006D1618">
            <w:pPr>
              <w:rPr>
                <w:bCs/>
                <w:sz w:val="8"/>
                <w:szCs w:val="12"/>
              </w:rPr>
            </w:pPr>
            <w:r w:rsidRPr="005C36FA">
              <w:rPr>
                <w:bCs/>
                <w:sz w:val="8"/>
                <w:szCs w:val="12"/>
              </w:rPr>
              <w:t>n) Comunicarse eficazmente, respetando la autonomía y competencia de las distintas personas que intervienen en el ámbito de su trabajo.</w:t>
            </w:r>
          </w:p>
          <w:p w:rsidR="006D1618" w:rsidRPr="005C36FA" w:rsidRDefault="006D1618" w:rsidP="006D1618">
            <w:pPr>
              <w:rPr>
                <w:bCs/>
                <w:sz w:val="8"/>
                <w:szCs w:val="12"/>
              </w:rPr>
            </w:pPr>
            <w:r w:rsidRPr="005C36FA">
              <w:rPr>
                <w:bCs/>
                <w:sz w:val="8"/>
                <w:szCs w:val="12"/>
              </w:rPr>
              <w:t>ñ) Aplicar los protocolos y las medidas preventivas de riesgos laborales y protección ambiental durante el proceso productivo, para evitar daños en las personas y en el entorno laboral y ambiental.</w:t>
            </w:r>
          </w:p>
          <w:p w:rsidR="006D1618" w:rsidRPr="005C36FA" w:rsidRDefault="006D1618" w:rsidP="006D1618">
            <w:pPr>
              <w:rPr>
                <w:bCs/>
                <w:sz w:val="8"/>
                <w:szCs w:val="12"/>
              </w:rPr>
            </w:pPr>
            <w:r w:rsidRPr="005C36FA">
              <w:rPr>
                <w:bCs/>
                <w:sz w:val="8"/>
                <w:szCs w:val="12"/>
              </w:rPr>
              <w:t>o) Aplicar procedimientos de calidad, de accesibilidad universal y de «diseño para todos» en las actividades profesionales incluidas en los procesos de producción o prestación de servicios.</w:t>
            </w:r>
          </w:p>
          <w:p w:rsidR="006D1618" w:rsidRPr="005C36FA" w:rsidRDefault="006D1618" w:rsidP="006D1618">
            <w:pPr>
              <w:rPr>
                <w:bCs/>
                <w:sz w:val="8"/>
                <w:szCs w:val="16"/>
              </w:rPr>
            </w:pPr>
            <w:r w:rsidRPr="005C36FA">
              <w:rPr>
                <w:bCs/>
                <w:sz w:val="8"/>
                <w:szCs w:val="12"/>
              </w:rPr>
              <w:t xml:space="preserve">q) Ejercer sus derechos y cumplir con </w:t>
            </w:r>
            <w:r w:rsidRPr="005C36FA">
              <w:rPr>
                <w:bCs/>
                <w:sz w:val="8"/>
                <w:szCs w:val="12"/>
              </w:rPr>
              <w:lastRenderedPageBreak/>
              <w:t>las obligaciones derivadas de su actividad profesional, de acuerdo con lo establecido en la legislación vigente, participando activamente en la vida económica, social y cultural</w:t>
            </w:r>
          </w:p>
        </w:tc>
        <w:tc>
          <w:tcPr>
            <w:tcW w:w="1464" w:type="dxa"/>
          </w:tcPr>
          <w:p w:rsidR="00FF0688" w:rsidRPr="005C36FA" w:rsidRDefault="001A3F0D" w:rsidP="00F2601A">
            <w:pPr>
              <w:rPr>
                <w:bCs/>
                <w:sz w:val="8"/>
                <w:szCs w:val="16"/>
              </w:rPr>
            </w:pPr>
            <w:r w:rsidRPr="005C36FA">
              <w:rPr>
                <w:bCs/>
                <w:sz w:val="8"/>
                <w:szCs w:val="16"/>
              </w:rPr>
              <w:lastRenderedPageBreak/>
              <w:t>l) Realizar los procesos de documentación de todo tipo de proyectos sonoros y sesiones de animación musical y visual, valorando la necesidad de conservación de documentos generados en el ejercicio del trabajo tales como gráficos, rider, archivos sonoros, musicales y visuales, entre otros, para la consecución de un sonido de calidad óptima y sin interferencias.</w:t>
            </w:r>
          </w:p>
          <w:p w:rsidR="000E678C" w:rsidRPr="005C36FA" w:rsidRDefault="000E678C" w:rsidP="000E678C">
            <w:pPr>
              <w:rPr>
                <w:bCs/>
                <w:sz w:val="8"/>
                <w:szCs w:val="16"/>
              </w:rPr>
            </w:pPr>
            <w:r w:rsidRPr="005C36FA">
              <w:rPr>
                <w:bCs/>
                <w:sz w:val="8"/>
                <w:szCs w:val="16"/>
              </w:rPr>
              <w:t>p) Valorar la utilización de las herramientas de las tecnologías de la información y comunicación, analizando sus características y posibilidades en los sectores del sonido y la animación musical y visual, para su constante actualización y aplicación en el ejercicio de la práctica profesional.</w:t>
            </w:r>
          </w:p>
          <w:p w:rsidR="000E678C" w:rsidRPr="005C36FA" w:rsidRDefault="000E678C" w:rsidP="000E678C">
            <w:pPr>
              <w:rPr>
                <w:bCs/>
                <w:sz w:val="8"/>
                <w:szCs w:val="16"/>
              </w:rPr>
            </w:pPr>
            <w:r w:rsidRPr="005C36FA">
              <w:rPr>
                <w:bCs/>
                <w:sz w:val="8"/>
                <w:szCs w:val="16"/>
              </w:rPr>
              <w:t>r) Adoptar y valorar soluciones creativas ante problemas y contingencias que se presentan en el desarrollo de los procesos de trabajo, para resolver de forma responsable las incidencias de su actividad.</w:t>
            </w:r>
          </w:p>
          <w:p w:rsidR="000E678C" w:rsidRPr="005C36FA" w:rsidRDefault="000E678C" w:rsidP="000E678C">
            <w:pPr>
              <w:rPr>
                <w:bCs/>
                <w:sz w:val="8"/>
                <w:szCs w:val="16"/>
              </w:rPr>
            </w:pPr>
            <w:r w:rsidRPr="005C36FA">
              <w:rPr>
                <w:bCs/>
                <w:sz w:val="8"/>
                <w:szCs w:val="16"/>
              </w:rPr>
              <w:t>s) Aplicar técnicas de comunicación, adaptándose a los contenidos que se van a transmitir, a su finalidad y a las características de los receptores, para asegurar la eficacia del proceso.</w:t>
            </w:r>
          </w:p>
          <w:p w:rsidR="000E678C" w:rsidRPr="005C36FA" w:rsidRDefault="000E678C" w:rsidP="000E678C">
            <w:pPr>
              <w:rPr>
                <w:bCs/>
                <w:sz w:val="8"/>
                <w:szCs w:val="16"/>
              </w:rPr>
            </w:pPr>
            <w:r w:rsidRPr="005C36FA">
              <w:rPr>
                <w:bCs/>
                <w:sz w:val="8"/>
                <w:szCs w:val="16"/>
              </w:rPr>
              <w:t>t) Analizar los riesgos ambientales y laborales asociados a la actividad profesional, relacionándolos con las causas que los producen, a fin de fundamentar las medidas preventivas que se van a adoptar, y aplicar los protocolos correspondientes para evitar daños en uno mismo, en las demás personas, en el entorno y en el medio ambiente.</w:t>
            </w:r>
          </w:p>
          <w:p w:rsidR="000E678C" w:rsidRPr="005C36FA" w:rsidRDefault="000E678C" w:rsidP="000E678C">
            <w:pPr>
              <w:rPr>
                <w:bCs/>
                <w:sz w:val="8"/>
                <w:szCs w:val="16"/>
              </w:rPr>
            </w:pPr>
            <w:r w:rsidRPr="005C36FA">
              <w:rPr>
                <w:bCs/>
                <w:sz w:val="8"/>
                <w:szCs w:val="16"/>
              </w:rPr>
              <w:lastRenderedPageBreak/>
              <w:t>u) Analizar y aplicar las técnicas necesarias para dar respuesta a la accesibilidad universal y al «diseño para todos».</w:t>
            </w:r>
          </w:p>
          <w:p w:rsidR="000E678C" w:rsidRPr="005C36FA" w:rsidRDefault="000E678C" w:rsidP="000E678C">
            <w:pPr>
              <w:rPr>
                <w:bCs/>
                <w:sz w:val="8"/>
                <w:szCs w:val="16"/>
              </w:rPr>
            </w:pPr>
            <w:r w:rsidRPr="005C36FA">
              <w:rPr>
                <w:bCs/>
                <w:sz w:val="8"/>
                <w:szCs w:val="16"/>
              </w:rPr>
              <w:t>v) Aplicar y analizar las técnicas necesarias para mejorar los procedimientos de calidad del trabajo en el proceso de aprendizaje y del sector productivo de referencia.</w:t>
            </w:r>
          </w:p>
        </w:tc>
        <w:tc>
          <w:tcPr>
            <w:tcW w:w="1436" w:type="dxa"/>
          </w:tcPr>
          <w:p w:rsidR="00FF0688" w:rsidRPr="005C36FA" w:rsidRDefault="00FF0688" w:rsidP="005E5A1C">
            <w:pPr>
              <w:jc w:val="both"/>
              <w:rPr>
                <w:bCs/>
                <w:sz w:val="12"/>
                <w:szCs w:val="12"/>
              </w:rPr>
            </w:pPr>
            <w:r w:rsidRPr="005C36FA">
              <w:rPr>
                <w:bCs/>
                <w:sz w:val="12"/>
                <w:szCs w:val="12"/>
              </w:rPr>
              <w:lastRenderedPageBreak/>
              <w:t>RA2</w:t>
            </w:r>
            <w:r w:rsidR="005E5A1C" w:rsidRPr="005C36FA">
              <w:rPr>
                <w:bCs/>
                <w:sz w:val="12"/>
                <w:szCs w:val="12"/>
              </w:rPr>
              <w:t xml:space="preserve"> Realiza la preinstalación eléctrica necesaria para la conexión de los equipos y accesorios de sonido en producciones audiovisuales y en espectáculos, valorando las especificaciones del proyecto de instalación y la seguridad de las personas y los equipamientos.</w:t>
            </w:r>
          </w:p>
        </w:tc>
        <w:tc>
          <w:tcPr>
            <w:tcW w:w="1409" w:type="dxa"/>
          </w:tcPr>
          <w:p w:rsidR="00102CC2" w:rsidRPr="005C36FA" w:rsidRDefault="00102CC2" w:rsidP="00102CC2">
            <w:pPr>
              <w:jc w:val="both"/>
              <w:rPr>
                <w:bCs/>
                <w:sz w:val="12"/>
                <w:szCs w:val="12"/>
              </w:rPr>
            </w:pPr>
            <w:r w:rsidRPr="005C36FA">
              <w:rPr>
                <w:bCs/>
                <w:sz w:val="12"/>
                <w:szCs w:val="12"/>
              </w:rPr>
              <w:t>a) Se ha corregido y actualizado la documentación técnica de la instalación eléctrica en relación con la realidad del espacio de trabajo.</w:t>
            </w:r>
          </w:p>
          <w:p w:rsidR="00102CC2" w:rsidRPr="005C36FA" w:rsidRDefault="00102CC2" w:rsidP="00102CC2">
            <w:pPr>
              <w:jc w:val="both"/>
              <w:rPr>
                <w:bCs/>
                <w:sz w:val="12"/>
                <w:szCs w:val="12"/>
              </w:rPr>
            </w:pPr>
            <w:r w:rsidRPr="005C36FA">
              <w:rPr>
                <w:bCs/>
                <w:sz w:val="12"/>
                <w:szCs w:val="12"/>
              </w:rPr>
              <w:t>b) Se ha repartido la potencia eléctrica requerida por los equipos entre las fases, para equilibrar el consumo, adecuando la sección del cable de la acometida para la alimentación del sistema completo y separando los circuitos de iluminación de los de sonido (fases separadas).</w:t>
            </w:r>
          </w:p>
          <w:p w:rsidR="00102CC2" w:rsidRPr="005C36FA" w:rsidRDefault="00102CC2" w:rsidP="00102CC2">
            <w:pPr>
              <w:jc w:val="both"/>
              <w:rPr>
                <w:bCs/>
                <w:sz w:val="12"/>
                <w:szCs w:val="12"/>
              </w:rPr>
            </w:pPr>
            <w:r w:rsidRPr="005C36FA">
              <w:rPr>
                <w:bCs/>
                <w:sz w:val="12"/>
                <w:szCs w:val="12"/>
              </w:rPr>
              <w:t xml:space="preserve">c) Se ha comprobado el estado de la fase o fases, el neutro y la tierra en el cuadro eléctrico, midiendo la tensión y otros parámetros eléctricos y resolviendo </w:t>
            </w:r>
            <w:r w:rsidRPr="005C36FA">
              <w:rPr>
                <w:bCs/>
                <w:sz w:val="12"/>
                <w:szCs w:val="12"/>
              </w:rPr>
              <w:lastRenderedPageBreak/>
              <w:t>los problemas detectados según la normativa técnica correspondiente.</w:t>
            </w:r>
          </w:p>
          <w:p w:rsidR="00102CC2" w:rsidRPr="005C36FA" w:rsidRDefault="00102CC2" w:rsidP="00102CC2">
            <w:pPr>
              <w:jc w:val="both"/>
              <w:rPr>
                <w:bCs/>
                <w:sz w:val="12"/>
                <w:szCs w:val="12"/>
              </w:rPr>
            </w:pPr>
            <w:r w:rsidRPr="005C36FA">
              <w:rPr>
                <w:bCs/>
                <w:sz w:val="12"/>
                <w:szCs w:val="12"/>
              </w:rPr>
              <w:t xml:space="preserve">d) Se ha comprobado el estado general de la toma eléctrica, el cuadro eléctrico, el funcionamiento de los dispositivos automáticos (diferenciales y </w:t>
            </w:r>
            <w:proofErr w:type="spellStart"/>
            <w:r w:rsidRPr="005C36FA">
              <w:rPr>
                <w:bCs/>
                <w:sz w:val="12"/>
                <w:szCs w:val="12"/>
              </w:rPr>
              <w:t>magnetotérmicos</w:t>
            </w:r>
            <w:proofErr w:type="spellEnd"/>
            <w:r w:rsidRPr="005C36FA">
              <w:rPr>
                <w:bCs/>
                <w:sz w:val="12"/>
                <w:szCs w:val="12"/>
              </w:rPr>
              <w:t>) y la conexión y el apriete de los cables de la acometida, cumpliendo las normativas de seguridad vigentes.</w:t>
            </w:r>
          </w:p>
          <w:p w:rsidR="00FF0688" w:rsidRPr="005C36FA" w:rsidRDefault="00102CC2" w:rsidP="00102CC2">
            <w:pPr>
              <w:jc w:val="both"/>
              <w:rPr>
                <w:bCs/>
                <w:sz w:val="12"/>
                <w:szCs w:val="12"/>
              </w:rPr>
            </w:pPr>
            <w:r w:rsidRPr="005C36FA">
              <w:rPr>
                <w:bCs/>
                <w:sz w:val="12"/>
                <w:szCs w:val="12"/>
              </w:rPr>
              <w:t>e) Se han aplicado las medidas de seguridad y protección personal requeridas en la manipulación de cuadros eléctricos, materiales, herramientas y equipos de medida.</w:t>
            </w:r>
          </w:p>
        </w:tc>
        <w:tc>
          <w:tcPr>
            <w:tcW w:w="3692" w:type="dxa"/>
          </w:tcPr>
          <w:p w:rsidR="00E840D7" w:rsidRPr="005C36FA" w:rsidRDefault="00E840D7" w:rsidP="00E840D7">
            <w:pPr>
              <w:jc w:val="both"/>
              <w:rPr>
                <w:bCs/>
                <w:sz w:val="12"/>
                <w:szCs w:val="12"/>
              </w:rPr>
            </w:pPr>
            <w:r w:rsidRPr="005C36FA">
              <w:rPr>
                <w:bCs/>
                <w:sz w:val="12"/>
                <w:szCs w:val="12"/>
              </w:rPr>
              <w:lastRenderedPageBreak/>
              <w:t>Preinstalación eléctrica para la conexión de los equipos y accesorios de sonido:</w:t>
            </w:r>
          </w:p>
          <w:p w:rsidR="00E840D7" w:rsidRPr="005C36FA" w:rsidRDefault="00E840D7" w:rsidP="00E840D7">
            <w:pPr>
              <w:jc w:val="both"/>
              <w:rPr>
                <w:bCs/>
                <w:sz w:val="12"/>
                <w:szCs w:val="12"/>
              </w:rPr>
            </w:pPr>
            <w:r w:rsidRPr="005C36FA">
              <w:rPr>
                <w:bCs/>
                <w:sz w:val="12"/>
                <w:szCs w:val="12"/>
              </w:rPr>
              <w:t>- Magnitudes y unidades de corriente eléctrica, tensión, carga, potencia e impedancia.</w:t>
            </w:r>
          </w:p>
          <w:p w:rsidR="00E840D7" w:rsidRPr="005C36FA" w:rsidRDefault="00E840D7" w:rsidP="00E840D7">
            <w:pPr>
              <w:jc w:val="both"/>
              <w:rPr>
                <w:bCs/>
                <w:sz w:val="12"/>
                <w:szCs w:val="12"/>
              </w:rPr>
            </w:pPr>
            <w:r w:rsidRPr="005C36FA">
              <w:rPr>
                <w:bCs/>
                <w:sz w:val="12"/>
                <w:szCs w:val="12"/>
              </w:rPr>
              <w:t>- Uso de la corriente alterna monofásica.</w:t>
            </w:r>
          </w:p>
          <w:p w:rsidR="00E840D7" w:rsidRPr="005C36FA" w:rsidRDefault="00E840D7" w:rsidP="00E840D7">
            <w:pPr>
              <w:jc w:val="both"/>
              <w:rPr>
                <w:bCs/>
                <w:sz w:val="12"/>
                <w:szCs w:val="12"/>
              </w:rPr>
            </w:pPr>
            <w:r w:rsidRPr="005C36FA">
              <w:rPr>
                <w:bCs/>
                <w:sz w:val="12"/>
                <w:szCs w:val="12"/>
              </w:rPr>
              <w:t>- Características y uso de la corriente trifásica.</w:t>
            </w:r>
          </w:p>
          <w:p w:rsidR="00E840D7" w:rsidRPr="005C36FA" w:rsidRDefault="00E840D7" w:rsidP="00E840D7">
            <w:pPr>
              <w:jc w:val="both"/>
              <w:rPr>
                <w:bCs/>
                <w:sz w:val="12"/>
                <w:szCs w:val="12"/>
              </w:rPr>
            </w:pPr>
            <w:r w:rsidRPr="005C36FA">
              <w:rPr>
                <w:bCs/>
                <w:sz w:val="12"/>
                <w:szCs w:val="12"/>
              </w:rPr>
              <w:t>- Tipos y características de cables y conectores de alimentación eléctrica.</w:t>
            </w:r>
          </w:p>
          <w:p w:rsidR="00E840D7" w:rsidRPr="005C36FA" w:rsidRDefault="00E840D7" w:rsidP="00E840D7">
            <w:pPr>
              <w:jc w:val="both"/>
              <w:rPr>
                <w:bCs/>
                <w:sz w:val="12"/>
                <w:szCs w:val="12"/>
              </w:rPr>
            </w:pPr>
            <w:r w:rsidRPr="005C36FA">
              <w:rPr>
                <w:bCs/>
                <w:sz w:val="12"/>
                <w:szCs w:val="12"/>
              </w:rPr>
              <w:t>- Realización de instalaciones eléctricas.</w:t>
            </w:r>
          </w:p>
          <w:p w:rsidR="00E840D7" w:rsidRPr="005C36FA" w:rsidRDefault="00E840D7" w:rsidP="00E840D7">
            <w:pPr>
              <w:jc w:val="both"/>
              <w:rPr>
                <w:bCs/>
                <w:sz w:val="12"/>
                <w:szCs w:val="12"/>
              </w:rPr>
            </w:pPr>
            <w:r w:rsidRPr="005C36FA">
              <w:rPr>
                <w:bCs/>
                <w:sz w:val="12"/>
                <w:szCs w:val="12"/>
              </w:rPr>
              <w:t>• Simbología y tipos de representación.</w:t>
            </w:r>
          </w:p>
          <w:p w:rsidR="00E840D7" w:rsidRPr="005C36FA" w:rsidRDefault="00E840D7" w:rsidP="00E840D7">
            <w:pPr>
              <w:jc w:val="both"/>
              <w:rPr>
                <w:bCs/>
                <w:sz w:val="12"/>
                <w:szCs w:val="12"/>
              </w:rPr>
            </w:pPr>
            <w:r w:rsidRPr="005C36FA">
              <w:rPr>
                <w:bCs/>
                <w:sz w:val="12"/>
                <w:szCs w:val="12"/>
              </w:rPr>
              <w:t>• Redes de distribución e instalaciones interiores o receptoras.</w:t>
            </w:r>
          </w:p>
          <w:p w:rsidR="00E840D7" w:rsidRPr="005C36FA" w:rsidRDefault="00E840D7" w:rsidP="00E840D7">
            <w:pPr>
              <w:jc w:val="both"/>
              <w:rPr>
                <w:bCs/>
                <w:sz w:val="12"/>
                <w:szCs w:val="12"/>
              </w:rPr>
            </w:pPr>
            <w:r w:rsidRPr="005C36FA">
              <w:rPr>
                <w:bCs/>
                <w:sz w:val="12"/>
                <w:szCs w:val="12"/>
              </w:rPr>
              <w:t>- Características y uso de las instalaciones eléctricas de alimentación de sistemas de sonido.</w:t>
            </w:r>
          </w:p>
          <w:p w:rsidR="00E840D7" w:rsidRPr="005C36FA" w:rsidRDefault="00E840D7" w:rsidP="00E840D7">
            <w:pPr>
              <w:jc w:val="both"/>
              <w:rPr>
                <w:bCs/>
                <w:sz w:val="12"/>
                <w:szCs w:val="12"/>
              </w:rPr>
            </w:pPr>
            <w:r w:rsidRPr="005C36FA">
              <w:rPr>
                <w:bCs/>
                <w:sz w:val="12"/>
                <w:szCs w:val="12"/>
              </w:rPr>
              <w:t xml:space="preserve">- Cuadros y elementos de protección, diferencial, </w:t>
            </w:r>
            <w:proofErr w:type="spellStart"/>
            <w:r w:rsidRPr="005C36FA">
              <w:rPr>
                <w:bCs/>
                <w:sz w:val="12"/>
                <w:szCs w:val="12"/>
              </w:rPr>
              <w:t>magnetotérmico</w:t>
            </w:r>
            <w:proofErr w:type="spellEnd"/>
            <w:r w:rsidRPr="005C36FA">
              <w:rPr>
                <w:bCs/>
                <w:sz w:val="12"/>
                <w:szCs w:val="12"/>
              </w:rPr>
              <w:t>, fusibles y estabilizadores de tensión, entre otros.</w:t>
            </w:r>
          </w:p>
          <w:p w:rsidR="00E840D7" w:rsidRPr="005C36FA" w:rsidRDefault="00E840D7" w:rsidP="00E840D7">
            <w:pPr>
              <w:jc w:val="both"/>
              <w:rPr>
                <w:bCs/>
                <w:sz w:val="12"/>
                <w:szCs w:val="12"/>
              </w:rPr>
            </w:pPr>
            <w:r w:rsidRPr="005C36FA">
              <w:rPr>
                <w:bCs/>
                <w:sz w:val="12"/>
                <w:szCs w:val="12"/>
              </w:rPr>
              <w:t>• Aislamiento. Aislantes, códigos y normas.</w:t>
            </w:r>
          </w:p>
          <w:p w:rsidR="00E840D7" w:rsidRPr="005C36FA" w:rsidRDefault="00E840D7" w:rsidP="00E840D7">
            <w:pPr>
              <w:jc w:val="both"/>
              <w:rPr>
                <w:bCs/>
                <w:sz w:val="12"/>
                <w:szCs w:val="12"/>
              </w:rPr>
            </w:pPr>
            <w:r w:rsidRPr="005C36FA">
              <w:rPr>
                <w:bCs/>
                <w:sz w:val="12"/>
                <w:szCs w:val="12"/>
              </w:rPr>
              <w:t>• Transformadores, red y audiofrecuencias.</w:t>
            </w:r>
          </w:p>
          <w:p w:rsidR="00E840D7" w:rsidRPr="005C36FA" w:rsidRDefault="00E840D7" w:rsidP="00E840D7">
            <w:pPr>
              <w:jc w:val="both"/>
              <w:rPr>
                <w:bCs/>
                <w:sz w:val="12"/>
                <w:szCs w:val="12"/>
              </w:rPr>
            </w:pPr>
            <w:r w:rsidRPr="005C36FA">
              <w:rPr>
                <w:bCs/>
                <w:sz w:val="12"/>
                <w:szCs w:val="12"/>
              </w:rPr>
              <w:t>• Grupos electrógenos.</w:t>
            </w:r>
          </w:p>
          <w:p w:rsidR="00E840D7" w:rsidRPr="005C36FA" w:rsidRDefault="00E840D7" w:rsidP="00E840D7">
            <w:pPr>
              <w:jc w:val="both"/>
              <w:rPr>
                <w:bCs/>
                <w:sz w:val="12"/>
                <w:szCs w:val="12"/>
              </w:rPr>
            </w:pPr>
            <w:r w:rsidRPr="005C36FA">
              <w:rPr>
                <w:bCs/>
                <w:sz w:val="12"/>
                <w:szCs w:val="12"/>
              </w:rPr>
              <w:t xml:space="preserve">• Instrumentos de medida, voltímetros, amperímetros, </w:t>
            </w:r>
            <w:proofErr w:type="spellStart"/>
            <w:r w:rsidRPr="005C36FA">
              <w:rPr>
                <w:bCs/>
                <w:sz w:val="12"/>
                <w:szCs w:val="12"/>
              </w:rPr>
              <w:t>ohmiómetros</w:t>
            </w:r>
            <w:proofErr w:type="spellEnd"/>
            <w:r w:rsidRPr="005C36FA">
              <w:rPr>
                <w:bCs/>
                <w:sz w:val="12"/>
                <w:szCs w:val="12"/>
              </w:rPr>
              <w:t>, entre otros.</w:t>
            </w:r>
          </w:p>
          <w:p w:rsidR="00E840D7" w:rsidRPr="005C36FA" w:rsidRDefault="00E840D7" w:rsidP="00E840D7">
            <w:pPr>
              <w:jc w:val="both"/>
              <w:rPr>
                <w:bCs/>
                <w:sz w:val="12"/>
                <w:szCs w:val="12"/>
              </w:rPr>
            </w:pPr>
            <w:r w:rsidRPr="005C36FA">
              <w:rPr>
                <w:bCs/>
                <w:sz w:val="12"/>
                <w:szCs w:val="12"/>
              </w:rPr>
              <w:t>- Seguridad eléctrica.</w:t>
            </w:r>
          </w:p>
          <w:p w:rsidR="00E840D7" w:rsidRPr="005C36FA" w:rsidRDefault="00E840D7" w:rsidP="00E840D7">
            <w:pPr>
              <w:jc w:val="both"/>
              <w:rPr>
                <w:bCs/>
                <w:sz w:val="12"/>
                <w:szCs w:val="12"/>
              </w:rPr>
            </w:pPr>
            <w:r w:rsidRPr="005C36FA">
              <w:rPr>
                <w:bCs/>
                <w:sz w:val="12"/>
                <w:szCs w:val="12"/>
              </w:rPr>
              <w:t>• Toma de tierra.</w:t>
            </w:r>
          </w:p>
          <w:p w:rsidR="00E840D7" w:rsidRPr="005C36FA" w:rsidRDefault="00E840D7" w:rsidP="00E840D7">
            <w:pPr>
              <w:jc w:val="both"/>
              <w:rPr>
                <w:bCs/>
                <w:sz w:val="12"/>
                <w:szCs w:val="12"/>
              </w:rPr>
            </w:pPr>
            <w:r w:rsidRPr="005C36FA">
              <w:rPr>
                <w:bCs/>
                <w:sz w:val="12"/>
                <w:szCs w:val="12"/>
              </w:rPr>
              <w:t>• Reglamento electrotécnico para baja tensión (REBT) y Guía Técnica de Aplicación.</w:t>
            </w:r>
          </w:p>
          <w:p w:rsidR="00FF0688" w:rsidRPr="005C36FA" w:rsidRDefault="00E840D7" w:rsidP="00E840D7">
            <w:pPr>
              <w:jc w:val="both"/>
              <w:rPr>
                <w:bCs/>
                <w:sz w:val="12"/>
                <w:szCs w:val="12"/>
              </w:rPr>
            </w:pPr>
            <w:r w:rsidRPr="005C36FA">
              <w:rPr>
                <w:bCs/>
                <w:sz w:val="12"/>
                <w:szCs w:val="12"/>
              </w:rPr>
              <w:t>• Riesgos eléctricos.</w:t>
            </w:r>
          </w:p>
        </w:tc>
        <w:tc>
          <w:tcPr>
            <w:tcW w:w="3686" w:type="dxa"/>
            <w:gridSpan w:val="2"/>
          </w:tcPr>
          <w:p w:rsidR="00BC1680" w:rsidRPr="005C36FA" w:rsidRDefault="00BC1680" w:rsidP="00BC1680">
            <w:pPr>
              <w:jc w:val="both"/>
              <w:rPr>
                <w:bCs/>
                <w:sz w:val="12"/>
                <w:szCs w:val="12"/>
              </w:rPr>
            </w:pPr>
            <w:r w:rsidRPr="005C36FA">
              <w:rPr>
                <w:bCs/>
                <w:sz w:val="12"/>
                <w:szCs w:val="12"/>
              </w:rPr>
              <w:t>Preinstalación eléctrica para la conexión de los equipos y accesorios de sonido:</w:t>
            </w:r>
          </w:p>
          <w:p w:rsidR="00BC1680" w:rsidRPr="005C36FA" w:rsidRDefault="00BC1680" w:rsidP="00BC1680">
            <w:pPr>
              <w:jc w:val="both"/>
              <w:rPr>
                <w:bCs/>
                <w:sz w:val="12"/>
                <w:szCs w:val="12"/>
              </w:rPr>
            </w:pPr>
            <w:r w:rsidRPr="005C36FA">
              <w:rPr>
                <w:bCs/>
                <w:sz w:val="12"/>
                <w:szCs w:val="12"/>
              </w:rPr>
              <w:t>UT4 - Magnitudes y unidades de corriente eléctrica, tensión, carga, potencia e impedancia.</w:t>
            </w:r>
          </w:p>
          <w:p w:rsidR="00BC1680" w:rsidRPr="005C36FA" w:rsidRDefault="00BC1680" w:rsidP="00BC1680">
            <w:pPr>
              <w:jc w:val="both"/>
              <w:rPr>
                <w:bCs/>
                <w:sz w:val="12"/>
                <w:szCs w:val="12"/>
              </w:rPr>
            </w:pPr>
            <w:r w:rsidRPr="005C36FA">
              <w:rPr>
                <w:bCs/>
                <w:sz w:val="12"/>
                <w:szCs w:val="12"/>
              </w:rPr>
              <w:t>- Uso de la corriente alterna monofásica.</w:t>
            </w:r>
          </w:p>
          <w:p w:rsidR="00BC1680" w:rsidRPr="005C36FA" w:rsidRDefault="00BC1680" w:rsidP="00BC1680">
            <w:pPr>
              <w:jc w:val="both"/>
              <w:rPr>
                <w:bCs/>
                <w:sz w:val="12"/>
                <w:szCs w:val="12"/>
              </w:rPr>
            </w:pPr>
            <w:r w:rsidRPr="005C36FA">
              <w:rPr>
                <w:bCs/>
                <w:sz w:val="12"/>
                <w:szCs w:val="12"/>
              </w:rPr>
              <w:t>- Características y uso de la corriente trifásica.</w:t>
            </w:r>
          </w:p>
          <w:p w:rsidR="00BC1680" w:rsidRPr="005C36FA" w:rsidRDefault="00BC1680" w:rsidP="00BC1680">
            <w:pPr>
              <w:jc w:val="both"/>
              <w:rPr>
                <w:bCs/>
                <w:sz w:val="12"/>
                <w:szCs w:val="12"/>
              </w:rPr>
            </w:pPr>
            <w:r w:rsidRPr="005C36FA">
              <w:rPr>
                <w:bCs/>
                <w:sz w:val="12"/>
                <w:szCs w:val="12"/>
              </w:rPr>
              <w:t>- Tipos y características de cables y conectores de alimentación eléctrica.</w:t>
            </w:r>
          </w:p>
          <w:p w:rsidR="00BC1680" w:rsidRPr="005C36FA" w:rsidRDefault="00BC1680" w:rsidP="00BC1680">
            <w:pPr>
              <w:jc w:val="both"/>
              <w:rPr>
                <w:bCs/>
                <w:sz w:val="12"/>
                <w:szCs w:val="12"/>
              </w:rPr>
            </w:pPr>
            <w:r w:rsidRPr="005C36FA">
              <w:rPr>
                <w:bCs/>
                <w:sz w:val="12"/>
                <w:szCs w:val="12"/>
              </w:rPr>
              <w:t>- Realización de instalaciones eléctricas.</w:t>
            </w:r>
          </w:p>
          <w:p w:rsidR="00BC1680" w:rsidRPr="005C36FA" w:rsidRDefault="00BC1680" w:rsidP="00BC1680">
            <w:pPr>
              <w:jc w:val="both"/>
              <w:rPr>
                <w:bCs/>
                <w:sz w:val="12"/>
                <w:szCs w:val="12"/>
              </w:rPr>
            </w:pPr>
            <w:r w:rsidRPr="005C36FA">
              <w:rPr>
                <w:bCs/>
                <w:sz w:val="12"/>
                <w:szCs w:val="12"/>
              </w:rPr>
              <w:t>• Simbología y tipos de representación.</w:t>
            </w:r>
          </w:p>
          <w:p w:rsidR="00BC1680" w:rsidRPr="005C36FA" w:rsidRDefault="00BC1680" w:rsidP="00BC1680">
            <w:pPr>
              <w:jc w:val="both"/>
              <w:rPr>
                <w:bCs/>
                <w:sz w:val="12"/>
                <w:szCs w:val="12"/>
              </w:rPr>
            </w:pPr>
            <w:r w:rsidRPr="005C36FA">
              <w:rPr>
                <w:bCs/>
                <w:sz w:val="12"/>
                <w:szCs w:val="12"/>
              </w:rPr>
              <w:t>• Redes de distribución e instalaciones interiores o receptoras.</w:t>
            </w:r>
          </w:p>
          <w:p w:rsidR="00BC1680" w:rsidRPr="005C36FA" w:rsidRDefault="00BC1680" w:rsidP="00BC1680">
            <w:pPr>
              <w:jc w:val="both"/>
              <w:rPr>
                <w:bCs/>
                <w:sz w:val="12"/>
                <w:szCs w:val="12"/>
              </w:rPr>
            </w:pPr>
            <w:r w:rsidRPr="005C36FA">
              <w:rPr>
                <w:bCs/>
                <w:sz w:val="12"/>
                <w:szCs w:val="12"/>
              </w:rPr>
              <w:t>- Características y uso de las instalaciones eléctricas de alimentación de sistemas de sonido.</w:t>
            </w:r>
          </w:p>
          <w:p w:rsidR="00BC1680" w:rsidRPr="005C36FA" w:rsidRDefault="00BC1680" w:rsidP="00BC1680">
            <w:pPr>
              <w:jc w:val="both"/>
              <w:rPr>
                <w:bCs/>
                <w:sz w:val="12"/>
                <w:szCs w:val="12"/>
              </w:rPr>
            </w:pPr>
            <w:r w:rsidRPr="005C36FA">
              <w:rPr>
                <w:bCs/>
                <w:sz w:val="12"/>
                <w:szCs w:val="12"/>
              </w:rPr>
              <w:t xml:space="preserve">UT5 - Cuadros y elementos de protección, diferencial, </w:t>
            </w:r>
            <w:proofErr w:type="spellStart"/>
            <w:r w:rsidRPr="005C36FA">
              <w:rPr>
                <w:bCs/>
                <w:sz w:val="12"/>
                <w:szCs w:val="12"/>
              </w:rPr>
              <w:t>magnetotérmico</w:t>
            </w:r>
            <w:proofErr w:type="spellEnd"/>
            <w:r w:rsidRPr="005C36FA">
              <w:rPr>
                <w:bCs/>
                <w:sz w:val="12"/>
                <w:szCs w:val="12"/>
              </w:rPr>
              <w:t>, fusibles y estabilizadores de tensión, entre otros.</w:t>
            </w:r>
          </w:p>
          <w:p w:rsidR="00BC1680" w:rsidRPr="005C36FA" w:rsidRDefault="00BC1680" w:rsidP="00BC1680">
            <w:pPr>
              <w:jc w:val="both"/>
              <w:rPr>
                <w:bCs/>
                <w:sz w:val="12"/>
                <w:szCs w:val="12"/>
              </w:rPr>
            </w:pPr>
            <w:r w:rsidRPr="005C36FA">
              <w:rPr>
                <w:bCs/>
                <w:sz w:val="12"/>
                <w:szCs w:val="12"/>
              </w:rPr>
              <w:t>• Aislamiento. Aislantes, códigos y normas.</w:t>
            </w:r>
          </w:p>
          <w:p w:rsidR="00BC1680" w:rsidRPr="005C36FA" w:rsidRDefault="00BC1680" w:rsidP="00BC1680">
            <w:pPr>
              <w:jc w:val="both"/>
              <w:rPr>
                <w:bCs/>
                <w:sz w:val="12"/>
                <w:szCs w:val="12"/>
              </w:rPr>
            </w:pPr>
            <w:r w:rsidRPr="005C36FA">
              <w:rPr>
                <w:bCs/>
                <w:sz w:val="12"/>
                <w:szCs w:val="12"/>
              </w:rPr>
              <w:t>• Transformadores, red y audiofrecuencias.</w:t>
            </w:r>
          </w:p>
          <w:p w:rsidR="00BC1680" w:rsidRPr="005C36FA" w:rsidRDefault="00BC1680" w:rsidP="00BC1680">
            <w:pPr>
              <w:jc w:val="both"/>
              <w:rPr>
                <w:bCs/>
                <w:sz w:val="12"/>
                <w:szCs w:val="12"/>
              </w:rPr>
            </w:pPr>
            <w:r w:rsidRPr="005C36FA">
              <w:rPr>
                <w:bCs/>
                <w:sz w:val="12"/>
                <w:szCs w:val="12"/>
              </w:rPr>
              <w:t>• Grupos electrógenos.</w:t>
            </w:r>
          </w:p>
          <w:p w:rsidR="00BC1680" w:rsidRPr="005C36FA" w:rsidRDefault="00BC1680" w:rsidP="00BC1680">
            <w:pPr>
              <w:jc w:val="both"/>
              <w:rPr>
                <w:bCs/>
                <w:sz w:val="12"/>
                <w:szCs w:val="12"/>
              </w:rPr>
            </w:pPr>
            <w:r w:rsidRPr="005C36FA">
              <w:rPr>
                <w:bCs/>
                <w:sz w:val="12"/>
                <w:szCs w:val="12"/>
              </w:rPr>
              <w:t xml:space="preserve">• Instrumentos de medida, voltímetros, amperímetros, </w:t>
            </w:r>
            <w:proofErr w:type="spellStart"/>
            <w:r w:rsidRPr="005C36FA">
              <w:rPr>
                <w:bCs/>
                <w:sz w:val="12"/>
                <w:szCs w:val="12"/>
              </w:rPr>
              <w:t>ohmiómetros</w:t>
            </w:r>
            <w:proofErr w:type="spellEnd"/>
            <w:r w:rsidRPr="005C36FA">
              <w:rPr>
                <w:bCs/>
                <w:sz w:val="12"/>
                <w:szCs w:val="12"/>
              </w:rPr>
              <w:t>, entre otros.</w:t>
            </w:r>
          </w:p>
          <w:p w:rsidR="00BC1680" w:rsidRPr="005C36FA" w:rsidRDefault="00BC1680" w:rsidP="00BC1680">
            <w:pPr>
              <w:jc w:val="both"/>
              <w:rPr>
                <w:bCs/>
                <w:sz w:val="12"/>
                <w:szCs w:val="12"/>
              </w:rPr>
            </w:pPr>
            <w:r w:rsidRPr="005C36FA">
              <w:rPr>
                <w:bCs/>
                <w:sz w:val="12"/>
                <w:szCs w:val="12"/>
              </w:rPr>
              <w:t>- Seguridad eléctrica.</w:t>
            </w:r>
          </w:p>
          <w:p w:rsidR="00BC1680" w:rsidRPr="005C36FA" w:rsidRDefault="00BC1680" w:rsidP="00BC1680">
            <w:pPr>
              <w:jc w:val="both"/>
              <w:rPr>
                <w:bCs/>
                <w:sz w:val="12"/>
                <w:szCs w:val="12"/>
              </w:rPr>
            </w:pPr>
            <w:r w:rsidRPr="005C36FA">
              <w:rPr>
                <w:bCs/>
                <w:sz w:val="12"/>
                <w:szCs w:val="12"/>
              </w:rPr>
              <w:t>• Toma de tierra.</w:t>
            </w:r>
          </w:p>
          <w:p w:rsidR="00BC1680" w:rsidRPr="005C36FA" w:rsidRDefault="00927A6C" w:rsidP="00BC1680">
            <w:pPr>
              <w:jc w:val="both"/>
              <w:rPr>
                <w:bCs/>
                <w:sz w:val="12"/>
                <w:szCs w:val="12"/>
              </w:rPr>
            </w:pPr>
            <w:r w:rsidRPr="005C36FA">
              <w:rPr>
                <w:bCs/>
                <w:sz w:val="12"/>
                <w:szCs w:val="12"/>
              </w:rPr>
              <w:t xml:space="preserve">UT6 </w:t>
            </w:r>
            <w:r w:rsidR="00BC1680" w:rsidRPr="005C36FA">
              <w:rPr>
                <w:bCs/>
                <w:sz w:val="12"/>
                <w:szCs w:val="12"/>
              </w:rPr>
              <w:t>• Reglamento electrotécnico para baja tensión (REBT) y Guía Técnica de Aplicación.</w:t>
            </w:r>
          </w:p>
          <w:p w:rsidR="00FF0688" w:rsidRPr="005C36FA" w:rsidRDefault="00BC1680" w:rsidP="00BC1680">
            <w:pPr>
              <w:rPr>
                <w:bCs/>
                <w:sz w:val="16"/>
                <w:szCs w:val="16"/>
              </w:rPr>
            </w:pPr>
            <w:r w:rsidRPr="005C36FA">
              <w:rPr>
                <w:bCs/>
                <w:sz w:val="12"/>
                <w:szCs w:val="12"/>
              </w:rPr>
              <w:t>• Riesgos eléctricos.</w:t>
            </w:r>
          </w:p>
        </w:tc>
        <w:tc>
          <w:tcPr>
            <w:tcW w:w="2561" w:type="dxa"/>
          </w:tcPr>
          <w:p w:rsidR="00FF0688" w:rsidRPr="005C36FA" w:rsidRDefault="00BC1680" w:rsidP="000D0EA8">
            <w:pPr>
              <w:jc w:val="both"/>
              <w:rPr>
                <w:b/>
                <w:bCs/>
                <w:sz w:val="16"/>
                <w:szCs w:val="16"/>
              </w:rPr>
            </w:pPr>
            <w:r w:rsidRPr="005C36FA">
              <w:rPr>
                <w:b/>
                <w:bCs/>
                <w:sz w:val="16"/>
                <w:szCs w:val="16"/>
              </w:rPr>
              <w:t xml:space="preserve">UT4 </w:t>
            </w:r>
            <w:r w:rsidR="000D0EA8" w:rsidRPr="005C36FA">
              <w:rPr>
                <w:b/>
                <w:bCs/>
                <w:sz w:val="16"/>
                <w:szCs w:val="16"/>
              </w:rPr>
              <w:t>Electricidad: c</w:t>
            </w:r>
            <w:r w:rsidRPr="005C36FA">
              <w:rPr>
                <w:b/>
                <w:bCs/>
                <w:sz w:val="16"/>
                <w:szCs w:val="16"/>
              </w:rPr>
              <w:t>onceptos básicos.</w:t>
            </w:r>
          </w:p>
          <w:p w:rsidR="00BC1680" w:rsidRPr="005C36FA" w:rsidRDefault="00BC1680" w:rsidP="000D0EA8">
            <w:pPr>
              <w:jc w:val="both"/>
              <w:rPr>
                <w:b/>
                <w:bCs/>
                <w:sz w:val="16"/>
                <w:szCs w:val="16"/>
              </w:rPr>
            </w:pPr>
            <w:r w:rsidRPr="005C36FA">
              <w:rPr>
                <w:b/>
                <w:bCs/>
                <w:sz w:val="16"/>
                <w:szCs w:val="16"/>
              </w:rPr>
              <w:t>UT5 Elementos que intervienen en una instalación.</w:t>
            </w:r>
          </w:p>
          <w:p w:rsidR="00927A6C" w:rsidRPr="005C36FA" w:rsidRDefault="00927A6C" w:rsidP="000D0EA8">
            <w:pPr>
              <w:jc w:val="both"/>
              <w:rPr>
                <w:bCs/>
                <w:sz w:val="16"/>
                <w:szCs w:val="16"/>
              </w:rPr>
            </w:pPr>
            <w:r w:rsidRPr="005C36FA">
              <w:rPr>
                <w:b/>
                <w:bCs/>
                <w:sz w:val="16"/>
                <w:szCs w:val="16"/>
              </w:rPr>
              <w:t>UT6 Normativa</w:t>
            </w:r>
          </w:p>
        </w:tc>
      </w:tr>
      <w:tr w:rsidR="00FF0688" w:rsidRPr="005C36FA" w:rsidTr="00435301">
        <w:trPr>
          <w:trHeight w:val="455"/>
          <w:jc w:val="center"/>
        </w:trPr>
        <w:tc>
          <w:tcPr>
            <w:tcW w:w="1379" w:type="dxa"/>
          </w:tcPr>
          <w:p w:rsidR="00E73594" w:rsidRPr="005C36FA" w:rsidRDefault="00E73594" w:rsidP="00E73594">
            <w:pPr>
              <w:rPr>
                <w:bCs/>
                <w:sz w:val="8"/>
                <w:szCs w:val="16"/>
              </w:rPr>
            </w:pPr>
            <w:r w:rsidRPr="005C36FA">
              <w:rPr>
                <w:bCs/>
                <w:sz w:val="8"/>
                <w:szCs w:val="16"/>
              </w:rPr>
              <w:lastRenderedPageBreak/>
              <w:t>j) Resolver los conflictos que puedan surgir durante el desarrollo de la sesión de animación musical y visual mediante la aplicación de protocolos estandarizados.</w:t>
            </w:r>
          </w:p>
          <w:p w:rsidR="00E73594" w:rsidRPr="005C36FA" w:rsidRDefault="00E73594" w:rsidP="00E73594">
            <w:pPr>
              <w:rPr>
                <w:bCs/>
                <w:sz w:val="8"/>
                <w:szCs w:val="16"/>
              </w:rPr>
            </w:pPr>
            <w:r w:rsidRPr="005C36FA">
              <w:rPr>
                <w:bCs/>
                <w:sz w:val="8"/>
                <w:szCs w:val="16"/>
              </w:rPr>
              <w:t>k) 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p w:rsidR="00E73594" w:rsidRPr="005C36FA" w:rsidRDefault="00E73594" w:rsidP="00E73594">
            <w:pPr>
              <w:rPr>
                <w:bCs/>
                <w:sz w:val="8"/>
                <w:szCs w:val="16"/>
              </w:rPr>
            </w:pPr>
            <w:r w:rsidRPr="005C36FA">
              <w:rPr>
                <w:bCs/>
                <w:sz w:val="8"/>
                <w:szCs w:val="16"/>
              </w:rPr>
              <w:t>l) Actuar con responsabilidad y autonomía en el ámbito de su competencia, organizando y desarrollando el trabajo asignado, cooperando o trabajando en equipo con otros profesionales en el entorno de trabajo.</w:t>
            </w:r>
          </w:p>
          <w:p w:rsidR="00E73594" w:rsidRPr="005C36FA" w:rsidRDefault="00E73594" w:rsidP="00E73594">
            <w:pPr>
              <w:rPr>
                <w:bCs/>
                <w:sz w:val="8"/>
                <w:szCs w:val="16"/>
              </w:rPr>
            </w:pPr>
            <w:r w:rsidRPr="005C36FA">
              <w:rPr>
                <w:bCs/>
                <w:sz w:val="8"/>
                <w:szCs w:val="16"/>
              </w:rPr>
              <w:t>m) Resolver de forma responsable las incidencias relativas a su actividad, identificando las causas que las provocan, dentro del ámbito de su competencia y autonomía.</w:t>
            </w:r>
          </w:p>
          <w:p w:rsidR="00E73594" w:rsidRPr="005C36FA" w:rsidRDefault="00E73594" w:rsidP="00E73594">
            <w:pPr>
              <w:rPr>
                <w:bCs/>
                <w:sz w:val="8"/>
                <w:szCs w:val="16"/>
              </w:rPr>
            </w:pPr>
            <w:r w:rsidRPr="005C36FA">
              <w:rPr>
                <w:bCs/>
                <w:sz w:val="8"/>
                <w:szCs w:val="16"/>
              </w:rPr>
              <w:t>n) Comunicarse eficazmente, respetando la autonomía y competencia de las distintas personas que intervienen en el ámbito de su trabajo.</w:t>
            </w:r>
          </w:p>
          <w:p w:rsidR="00E73594" w:rsidRPr="005C36FA" w:rsidRDefault="00E73594" w:rsidP="00E73594">
            <w:pPr>
              <w:rPr>
                <w:bCs/>
                <w:sz w:val="8"/>
                <w:szCs w:val="16"/>
              </w:rPr>
            </w:pPr>
            <w:r w:rsidRPr="005C36FA">
              <w:rPr>
                <w:bCs/>
                <w:sz w:val="8"/>
                <w:szCs w:val="16"/>
              </w:rPr>
              <w:t>ñ) Aplicar los protocolos y las medidas preventivas de riesgos laborales y protección ambiental durante el proceso productivo, para evitar daños en las personas y en el entorno laboral y ambiental.</w:t>
            </w:r>
          </w:p>
          <w:p w:rsidR="00E73594" w:rsidRPr="005C36FA" w:rsidRDefault="00E73594" w:rsidP="00E73594">
            <w:pPr>
              <w:rPr>
                <w:bCs/>
                <w:sz w:val="8"/>
                <w:szCs w:val="16"/>
              </w:rPr>
            </w:pPr>
            <w:r w:rsidRPr="005C36FA">
              <w:rPr>
                <w:bCs/>
                <w:sz w:val="8"/>
                <w:szCs w:val="16"/>
              </w:rPr>
              <w:t>o) Aplicar procedimientos de calidad, de accesibilidad universal y de «diseño para todos» en las actividades profesionales incluidas en los procesos de producción o prestación de servicios.</w:t>
            </w:r>
          </w:p>
          <w:p w:rsidR="00E73594" w:rsidRPr="005C36FA" w:rsidRDefault="00E73594" w:rsidP="00E73594">
            <w:pPr>
              <w:rPr>
                <w:bCs/>
                <w:sz w:val="8"/>
                <w:szCs w:val="16"/>
              </w:rPr>
            </w:pPr>
            <w:r w:rsidRPr="005C36FA">
              <w:rPr>
                <w:bCs/>
                <w:sz w:val="8"/>
                <w:szCs w:val="16"/>
              </w:rPr>
              <w:t>p) Realizar la gestión básica para la creación y funcionamiento de una pequeña empresa y tener iniciativa en su actividad profesional.</w:t>
            </w:r>
          </w:p>
          <w:p w:rsidR="00FF0688" w:rsidRPr="005C36FA" w:rsidRDefault="00E73594" w:rsidP="00E73594">
            <w:pPr>
              <w:rPr>
                <w:bCs/>
                <w:sz w:val="8"/>
                <w:szCs w:val="16"/>
                <w:lang w:val="en-GB"/>
              </w:rPr>
            </w:pPr>
            <w:r w:rsidRPr="005C36FA">
              <w:rPr>
                <w:bCs/>
                <w:sz w:val="8"/>
                <w:szCs w:val="16"/>
              </w:rPr>
              <w:t>q) Ejercer sus derechos y cumplir con las obligaciones derivadas de su actividad profesional, de acuerdo con lo establecido en la legislación vigente, participando activamente en la vida económica, social y cultural.</w:t>
            </w:r>
          </w:p>
        </w:tc>
        <w:tc>
          <w:tcPr>
            <w:tcW w:w="1464" w:type="dxa"/>
          </w:tcPr>
          <w:p w:rsidR="006340BD" w:rsidRPr="005C36FA" w:rsidRDefault="006340BD" w:rsidP="006340BD">
            <w:pPr>
              <w:rPr>
                <w:bCs/>
                <w:sz w:val="8"/>
                <w:szCs w:val="16"/>
              </w:rPr>
            </w:pPr>
            <w:r w:rsidRPr="005C36FA">
              <w:rPr>
                <w:bCs/>
                <w:sz w:val="8"/>
                <w:szCs w:val="16"/>
              </w:rPr>
              <w:t>i) Evaluar las características técnicas y operativas de los equipos de sonido que intervienen en todo tipo de proyectos sonoros analizando sus especificidades, interrelaciones, ajustes y comprobaciones necesarios, para proceder a su montaje y conexión en los espacios de destino.</w:t>
            </w:r>
          </w:p>
          <w:p w:rsidR="000E678C" w:rsidRPr="005C36FA" w:rsidRDefault="000E678C" w:rsidP="000E678C">
            <w:pPr>
              <w:rPr>
                <w:bCs/>
                <w:sz w:val="8"/>
                <w:szCs w:val="16"/>
              </w:rPr>
            </w:pPr>
            <w:r w:rsidRPr="005C36FA">
              <w:rPr>
                <w:bCs/>
                <w:sz w:val="8"/>
                <w:szCs w:val="16"/>
              </w:rPr>
              <w:t>p) Valorar la utilización de las herramientas de las tecnologías de la información y comunicación, analizando sus características y posibilidades en los sectores del sonido y la animación musical y visual, para su constante actualización y aplicación en el ejercicio de la práctica profesional.</w:t>
            </w:r>
          </w:p>
          <w:p w:rsidR="000E678C" w:rsidRPr="005C36FA" w:rsidRDefault="000E678C" w:rsidP="000E678C">
            <w:pPr>
              <w:rPr>
                <w:bCs/>
                <w:sz w:val="8"/>
                <w:szCs w:val="16"/>
              </w:rPr>
            </w:pPr>
            <w:r w:rsidRPr="005C36FA">
              <w:rPr>
                <w:bCs/>
                <w:sz w:val="8"/>
                <w:szCs w:val="16"/>
              </w:rPr>
              <w:t>r) Adoptar y valorar soluciones creativas ante problemas y contingencias que se presentan en el desarrollo de los procesos de trabajo, para resolver de forma responsable las incidencias de su actividad.</w:t>
            </w:r>
          </w:p>
          <w:p w:rsidR="000E678C" w:rsidRPr="005C36FA" w:rsidRDefault="000E678C" w:rsidP="000E678C">
            <w:pPr>
              <w:rPr>
                <w:bCs/>
                <w:sz w:val="8"/>
                <w:szCs w:val="16"/>
              </w:rPr>
            </w:pPr>
            <w:r w:rsidRPr="005C36FA">
              <w:rPr>
                <w:bCs/>
                <w:sz w:val="8"/>
                <w:szCs w:val="16"/>
              </w:rPr>
              <w:t>s) Aplicar técnicas de comunicación, adaptándose a los contenidos que se van a transmitir, a su finalidad y a las características de los receptores, para asegurar la eficacia del proceso.</w:t>
            </w:r>
          </w:p>
          <w:p w:rsidR="000E678C" w:rsidRPr="005C36FA" w:rsidRDefault="000E678C" w:rsidP="000E678C">
            <w:pPr>
              <w:rPr>
                <w:bCs/>
                <w:sz w:val="8"/>
                <w:szCs w:val="16"/>
              </w:rPr>
            </w:pPr>
            <w:r w:rsidRPr="005C36FA">
              <w:rPr>
                <w:bCs/>
                <w:sz w:val="8"/>
                <w:szCs w:val="16"/>
              </w:rPr>
              <w:t>t) Analizar los riesgos ambientales y laborales asociados a la actividad profesional, relacionándolos con las causas que los producen, a fin de fundamentar las medidas preventivas que se van a adoptar, y aplicar los protocolos correspondientes para evitar daños en uno mismo, en las demás personas, en el entorno y en el medio ambiente.</w:t>
            </w:r>
          </w:p>
          <w:p w:rsidR="000E678C" w:rsidRPr="005C36FA" w:rsidRDefault="000E678C" w:rsidP="000E678C">
            <w:pPr>
              <w:rPr>
                <w:bCs/>
                <w:sz w:val="8"/>
                <w:szCs w:val="16"/>
              </w:rPr>
            </w:pPr>
            <w:r w:rsidRPr="005C36FA">
              <w:rPr>
                <w:bCs/>
                <w:sz w:val="8"/>
                <w:szCs w:val="16"/>
              </w:rPr>
              <w:t>u) Analizar y aplicar las técnicas necesarias para dar respuesta a la accesibilidad universal y al «diseño para todos».</w:t>
            </w:r>
          </w:p>
          <w:p w:rsidR="00FF0688" w:rsidRPr="005C36FA" w:rsidRDefault="000E678C" w:rsidP="000E678C">
            <w:pPr>
              <w:rPr>
                <w:bCs/>
                <w:sz w:val="8"/>
                <w:szCs w:val="16"/>
                <w:lang w:val="en-GB"/>
              </w:rPr>
            </w:pPr>
            <w:r w:rsidRPr="005C36FA">
              <w:rPr>
                <w:bCs/>
                <w:sz w:val="8"/>
                <w:szCs w:val="16"/>
              </w:rPr>
              <w:t>v) Aplicar y analizar las técnicas necesarias para mejorar los procedimientos de calidad del trabajo en el proceso de aprendizaje y del sector productivo de referencia.</w:t>
            </w:r>
          </w:p>
        </w:tc>
        <w:tc>
          <w:tcPr>
            <w:tcW w:w="1436" w:type="dxa"/>
          </w:tcPr>
          <w:p w:rsidR="00FF0688" w:rsidRPr="005C36FA" w:rsidRDefault="00FF0688" w:rsidP="005E5A1C">
            <w:pPr>
              <w:jc w:val="both"/>
              <w:rPr>
                <w:bCs/>
                <w:sz w:val="12"/>
                <w:szCs w:val="12"/>
                <w:lang w:val="en-GB"/>
              </w:rPr>
            </w:pPr>
            <w:r w:rsidRPr="005C36FA">
              <w:rPr>
                <w:bCs/>
                <w:sz w:val="12"/>
                <w:szCs w:val="12"/>
                <w:lang w:val="en-GB"/>
              </w:rPr>
              <w:t>RA3</w:t>
            </w:r>
            <w:r w:rsidR="005E5A1C" w:rsidRPr="005C36FA">
              <w:rPr>
                <w:bCs/>
                <w:sz w:val="12"/>
                <w:szCs w:val="12"/>
                <w:lang w:val="en-GB"/>
              </w:rPr>
              <w:t xml:space="preserve"> </w:t>
            </w:r>
            <w:r w:rsidR="005E5A1C" w:rsidRPr="005C36FA">
              <w:rPr>
                <w:bCs/>
                <w:sz w:val="12"/>
                <w:szCs w:val="12"/>
              </w:rPr>
              <w:t xml:space="preserve">Realiza el tirado y la recogida de las infraestructuras de cableado de sonido (corriente, audio y control), analizando las normas técnicas de uso y aplicando las técnicas que garanticen su conservación y funcionamiento.  </w:t>
            </w:r>
          </w:p>
        </w:tc>
        <w:tc>
          <w:tcPr>
            <w:tcW w:w="1409" w:type="dxa"/>
          </w:tcPr>
          <w:p w:rsidR="00102CC2" w:rsidRPr="005C36FA" w:rsidRDefault="00102CC2" w:rsidP="00102CC2">
            <w:pPr>
              <w:jc w:val="both"/>
              <w:rPr>
                <w:b/>
                <w:bCs/>
                <w:sz w:val="12"/>
              </w:rPr>
            </w:pPr>
            <w:r w:rsidRPr="005C36FA">
              <w:rPr>
                <w:bCs/>
                <w:sz w:val="12"/>
                <w:szCs w:val="18"/>
              </w:rPr>
              <w:t>a) Se ha comprobado el estado físico y estético de los diferentes tipos de cables y conectores, asegurando que no tengan golpes o suciedad que impida su interconexión, ni conexiones defectuosas, o fuera de norma, entre otras contingencias, sustituyéndolos si fuera necesario.</w:t>
            </w:r>
          </w:p>
          <w:p w:rsidR="00102CC2" w:rsidRPr="005C36FA" w:rsidRDefault="00102CC2" w:rsidP="00102CC2">
            <w:pPr>
              <w:jc w:val="both"/>
              <w:rPr>
                <w:bCs/>
                <w:sz w:val="12"/>
              </w:rPr>
            </w:pPr>
            <w:r w:rsidRPr="005C36FA">
              <w:rPr>
                <w:bCs/>
                <w:sz w:val="12"/>
              </w:rPr>
              <w:t>b) Se han fabricado o reparado cables de corriente apropiados para conectar el equipo de sonido, tales como prolongadores, regletas y adaptadores, utilizando conectores estándares normalizados (</w:t>
            </w:r>
            <w:proofErr w:type="spellStart"/>
            <w:r w:rsidRPr="005C36FA">
              <w:rPr>
                <w:bCs/>
                <w:sz w:val="12"/>
              </w:rPr>
              <w:t>Schuko</w:t>
            </w:r>
            <w:proofErr w:type="spellEnd"/>
            <w:r w:rsidRPr="005C36FA">
              <w:rPr>
                <w:bCs/>
                <w:sz w:val="12"/>
              </w:rPr>
              <w:t xml:space="preserve">, CEE, CETAC, </w:t>
            </w:r>
            <w:proofErr w:type="spellStart"/>
            <w:r w:rsidRPr="005C36FA">
              <w:rPr>
                <w:bCs/>
                <w:sz w:val="12"/>
              </w:rPr>
              <w:t>Powercon</w:t>
            </w:r>
            <w:proofErr w:type="spellEnd"/>
            <w:r w:rsidRPr="005C36FA">
              <w:rPr>
                <w:bCs/>
                <w:sz w:val="12"/>
              </w:rPr>
              <w:t>, u otros) y comprobándolos después.</w:t>
            </w:r>
          </w:p>
          <w:p w:rsidR="00102CC2" w:rsidRPr="005C36FA" w:rsidRDefault="00102CC2" w:rsidP="00102CC2">
            <w:pPr>
              <w:jc w:val="both"/>
              <w:rPr>
                <w:bCs/>
                <w:sz w:val="12"/>
              </w:rPr>
            </w:pPr>
            <w:r w:rsidRPr="005C36FA">
              <w:rPr>
                <w:bCs/>
                <w:sz w:val="12"/>
              </w:rPr>
              <w:t xml:space="preserve">c) Se han fabricado o reparado cables para la conexión analógica o digital entre equipos (micrófonos, mesas, procesadores, amplificadores, altavoces, entre otros), considerando el estándar del formato o protocolo de transmisión digital adecuado, utilizando conectores </w:t>
            </w:r>
            <w:r w:rsidRPr="005C36FA">
              <w:rPr>
                <w:bCs/>
                <w:sz w:val="12"/>
              </w:rPr>
              <w:lastRenderedPageBreak/>
              <w:t>apropiados y comprobándolos mediante un polímetro o un comprobador de cables.</w:t>
            </w:r>
          </w:p>
          <w:p w:rsidR="00102CC2" w:rsidRPr="005C36FA" w:rsidRDefault="00102CC2" w:rsidP="00102CC2">
            <w:pPr>
              <w:jc w:val="both"/>
              <w:rPr>
                <w:bCs/>
                <w:sz w:val="12"/>
              </w:rPr>
            </w:pPr>
            <w:r w:rsidRPr="005C36FA">
              <w:rPr>
                <w:bCs/>
                <w:sz w:val="12"/>
              </w:rPr>
              <w:t xml:space="preserve">d) Se han fabricado cables apropiados para la comunicación digital de señales de control entre equipos (audio, vídeo e iluminación) según el estándar del formato o protocolo de transmisión digital (Ethernet, RS-232, RS-422, RS-485, DMX, entre otros), utilizando los conectores apropiados y comprobándolos después de su realización. </w:t>
            </w:r>
          </w:p>
          <w:p w:rsidR="00102CC2" w:rsidRPr="005C36FA" w:rsidRDefault="00102CC2" w:rsidP="00102CC2">
            <w:pPr>
              <w:jc w:val="both"/>
              <w:rPr>
                <w:bCs/>
                <w:sz w:val="12"/>
              </w:rPr>
            </w:pPr>
            <w:r w:rsidRPr="005C36FA">
              <w:rPr>
                <w:bCs/>
                <w:sz w:val="12"/>
              </w:rPr>
              <w:t xml:space="preserve">e) Se han fabricado cables de radiofrecuencia para la conexión entre equipos inalámbricos (antenas, </w:t>
            </w:r>
            <w:proofErr w:type="spellStart"/>
            <w:r w:rsidRPr="005C36FA">
              <w:rPr>
                <w:bCs/>
                <w:sz w:val="12"/>
              </w:rPr>
              <w:t>boosters</w:t>
            </w:r>
            <w:proofErr w:type="spellEnd"/>
            <w:r w:rsidRPr="005C36FA">
              <w:rPr>
                <w:bCs/>
                <w:sz w:val="12"/>
              </w:rPr>
              <w:t xml:space="preserve">, </w:t>
            </w:r>
            <w:proofErr w:type="spellStart"/>
            <w:r w:rsidRPr="005C36FA">
              <w:rPr>
                <w:bCs/>
                <w:sz w:val="12"/>
              </w:rPr>
              <w:t>splitters</w:t>
            </w:r>
            <w:proofErr w:type="spellEnd"/>
            <w:r w:rsidRPr="005C36FA">
              <w:rPr>
                <w:bCs/>
                <w:sz w:val="12"/>
              </w:rPr>
              <w:t xml:space="preserve"> y receptores, entre otros), utilizando los conectores apropiados y comprobándolos después.</w:t>
            </w:r>
          </w:p>
          <w:p w:rsidR="00102CC2" w:rsidRPr="005C36FA" w:rsidRDefault="00102CC2" w:rsidP="00102CC2">
            <w:pPr>
              <w:jc w:val="both"/>
              <w:rPr>
                <w:bCs/>
                <w:sz w:val="12"/>
              </w:rPr>
            </w:pPr>
            <w:r w:rsidRPr="005C36FA">
              <w:rPr>
                <w:bCs/>
                <w:sz w:val="12"/>
              </w:rPr>
              <w:t>f) Se han tirado las acometidas y líneas entre equipos (control, señal y altavoz), identificando individualmente los cables utilizados en el montaje, evitando los bucles, no interfiriendo con personas, objetos y otros elementos, y tomando, en su caso, medidas alternativas para la seguridad y la separación de tipos de señal.</w:t>
            </w:r>
          </w:p>
          <w:p w:rsidR="00102CC2" w:rsidRPr="005C36FA" w:rsidRDefault="00102CC2" w:rsidP="00102CC2">
            <w:pPr>
              <w:jc w:val="both"/>
              <w:rPr>
                <w:bCs/>
                <w:sz w:val="12"/>
              </w:rPr>
            </w:pPr>
            <w:r w:rsidRPr="005C36FA">
              <w:rPr>
                <w:bCs/>
                <w:sz w:val="12"/>
              </w:rPr>
              <w:t>g) Se han tirado las líneas de conexión por los lugares técnicamente más adecuados, siguiendo los planos de la instalación y evitando la interacción con la escenografía y los sistemas técnicos implicados en el proyecto.</w:t>
            </w:r>
          </w:p>
          <w:p w:rsidR="00FF0688" w:rsidRPr="005C36FA" w:rsidRDefault="00102CC2" w:rsidP="00102CC2">
            <w:pPr>
              <w:jc w:val="both"/>
              <w:rPr>
                <w:bCs/>
                <w:sz w:val="12"/>
                <w:szCs w:val="12"/>
                <w:lang w:val="en-GB"/>
              </w:rPr>
            </w:pPr>
            <w:r w:rsidRPr="005C36FA">
              <w:rPr>
                <w:bCs/>
                <w:sz w:val="12"/>
              </w:rPr>
              <w:t>h) Se han organizado las secuencias de recogida de cableado y equipos para la adecuada conservación del material, evitando codos y tensiones que modifiquen sus cualidades eléctricas y mecánicas.</w:t>
            </w:r>
          </w:p>
        </w:tc>
        <w:tc>
          <w:tcPr>
            <w:tcW w:w="3692" w:type="dxa"/>
          </w:tcPr>
          <w:p w:rsidR="00E840D7" w:rsidRPr="005C36FA" w:rsidRDefault="00E840D7" w:rsidP="00E840D7">
            <w:pPr>
              <w:jc w:val="both"/>
              <w:rPr>
                <w:bCs/>
                <w:sz w:val="12"/>
                <w:szCs w:val="12"/>
              </w:rPr>
            </w:pPr>
            <w:r w:rsidRPr="005C36FA">
              <w:rPr>
                <w:bCs/>
                <w:sz w:val="12"/>
                <w:szCs w:val="12"/>
              </w:rPr>
              <w:lastRenderedPageBreak/>
              <w:t>Fabricación, tirado y recogida de las infraestructuras de cableado de sonido:</w:t>
            </w:r>
          </w:p>
          <w:p w:rsidR="00E840D7" w:rsidRPr="005C36FA" w:rsidRDefault="00E840D7" w:rsidP="00E840D7">
            <w:pPr>
              <w:jc w:val="both"/>
              <w:rPr>
                <w:bCs/>
                <w:sz w:val="12"/>
                <w:szCs w:val="12"/>
              </w:rPr>
            </w:pPr>
            <w:r w:rsidRPr="005C36FA">
              <w:rPr>
                <w:bCs/>
                <w:sz w:val="12"/>
                <w:szCs w:val="12"/>
              </w:rPr>
              <w:t>- Señal de audio, micro, línea, altavoz, corriente, red informática y señales de control, entre otras.</w:t>
            </w:r>
          </w:p>
          <w:p w:rsidR="00E840D7" w:rsidRPr="005C36FA" w:rsidRDefault="00E840D7" w:rsidP="00E840D7">
            <w:pPr>
              <w:jc w:val="both"/>
              <w:rPr>
                <w:bCs/>
                <w:sz w:val="12"/>
                <w:szCs w:val="12"/>
              </w:rPr>
            </w:pPr>
            <w:r w:rsidRPr="005C36FA">
              <w:rPr>
                <w:bCs/>
                <w:sz w:val="12"/>
                <w:szCs w:val="12"/>
              </w:rPr>
              <w:t>• Utilización de cables y conectores, según el tipo de señal.</w:t>
            </w:r>
          </w:p>
          <w:p w:rsidR="00E840D7" w:rsidRPr="005C36FA" w:rsidRDefault="00E840D7" w:rsidP="00E840D7">
            <w:pPr>
              <w:jc w:val="both"/>
              <w:rPr>
                <w:bCs/>
                <w:sz w:val="12"/>
                <w:szCs w:val="12"/>
              </w:rPr>
            </w:pPr>
            <w:r w:rsidRPr="005C36FA">
              <w:rPr>
                <w:bCs/>
                <w:sz w:val="12"/>
                <w:szCs w:val="12"/>
              </w:rPr>
              <w:t>- Normas de uso y características técnicas de los conectores y cables empleados en la conexión a la acometida eléctrica de los equipos de sonido.</w:t>
            </w:r>
          </w:p>
          <w:p w:rsidR="00E840D7" w:rsidRPr="005C36FA" w:rsidRDefault="00E840D7" w:rsidP="00E840D7">
            <w:pPr>
              <w:jc w:val="both"/>
              <w:rPr>
                <w:bCs/>
                <w:sz w:val="12"/>
                <w:szCs w:val="12"/>
              </w:rPr>
            </w:pPr>
            <w:r w:rsidRPr="005C36FA">
              <w:rPr>
                <w:bCs/>
                <w:sz w:val="12"/>
                <w:szCs w:val="12"/>
              </w:rPr>
              <w:t>• Tipos de cables y conectores para conexión a acometida eléctrica.</w:t>
            </w:r>
          </w:p>
          <w:p w:rsidR="00E840D7" w:rsidRPr="005C36FA" w:rsidRDefault="00E840D7" w:rsidP="00E840D7">
            <w:pPr>
              <w:jc w:val="both"/>
              <w:rPr>
                <w:bCs/>
                <w:sz w:val="12"/>
                <w:szCs w:val="12"/>
              </w:rPr>
            </w:pPr>
            <w:r w:rsidRPr="005C36FA">
              <w:rPr>
                <w:bCs/>
                <w:sz w:val="12"/>
                <w:szCs w:val="12"/>
              </w:rPr>
              <w:t>• Manejo de herramientas, aparatos de medida y comprobadores específicos para este tipo de conexionado.</w:t>
            </w:r>
          </w:p>
          <w:p w:rsidR="00E840D7" w:rsidRPr="005C36FA" w:rsidRDefault="00E840D7" w:rsidP="00E840D7">
            <w:pPr>
              <w:rPr>
                <w:bCs/>
                <w:sz w:val="12"/>
                <w:szCs w:val="12"/>
              </w:rPr>
            </w:pPr>
            <w:r w:rsidRPr="005C36FA">
              <w:rPr>
                <w:bCs/>
                <w:sz w:val="12"/>
                <w:szCs w:val="12"/>
              </w:rPr>
              <w:t>- Técnica de soldadura de conectores y cables de audio.</w:t>
            </w:r>
          </w:p>
          <w:p w:rsidR="00E840D7" w:rsidRPr="005C36FA" w:rsidRDefault="00E840D7" w:rsidP="00E840D7">
            <w:pPr>
              <w:rPr>
                <w:bCs/>
                <w:sz w:val="12"/>
                <w:szCs w:val="12"/>
              </w:rPr>
            </w:pPr>
            <w:r w:rsidRPr="005C36FA">
              <w:rPr>
                <w:bCs/>
                <w:sz w:val="12"/>
                <w:szCs w:val="12"/>
              </w:rPr>
              <w:t xml:space="preserve">- Técnicas de preparación y </w:t>
            </w:r>
            <w:proofErr w:type="spellStart"/>
            <w:r w:rsidRPr="005C36FA">
              <w:rPr>
                <w:bCs/>
                <w:sz w:val="12"/>
                <w:szCs w:val="12"/>
              </w:rPr>
              <w:t>crimpación</w:t>
            </w:r>
            <w:proofErr w:type="spellEnd"/>
            <w:r w:rsidRPr="005C36FA">
              <w:rPr>
                <w:bCs/>
                <w:sz w:val="12"/>
                <w:szCs w:val="12"/>
              </w:rPr>
              <w:t xml:space="preserve"> de cables de redes.</w:t>
            </w:r>
          </w:p>
          <w:p w:rsidR="00E840D7" w:rsidRPr="005C36FA" w:rsidRDefault="00E840D7" w:rsidP="00E840D7">
            <w:pPr>
              <w:rPr>
                <w:bCs/>
                <w:sz w:val="12"/>
                <w:szCs w:val="12"/>
              </w:rPr>
            </w:pPr>
            <w:r w:rsidRPr="005C36FA">
              <w:rPr>
                <w:bCs/>
                <w:sz w:val="12"/>
                <w:szCs w:val="12"/>
              </w:rPr>
              <w:t>• Tipos de cables y conectores para redes.</w:t>
            </w:r>
          </w:p>
          <w:p w:rsidR="00E840D7" w:rsidRPr="005C36FA" w:rsidRDefault="00E840D7" w:rsidP="00E840D7">
            <w:pPr>
              <w:rPr>
                <w:bCs/>
                <w:sz w:val="12"/>
                <w:szCs w:val="12"/>
              </w:rPr>
            </w:pPr>
            <w:r w:rsidRPr="005C36FA">
              <w:rPr>
                <w:bCs/>
                <w:sz w:val="12"/>
                <w:szCs w:val="12"/>
              </w:rPr>
              <w:t>• Manejo de herramientas, aparatos de medida y comprobadores específicos para este tipo de conexionado.</w:t>
            </w:r>
          </w:p>
          <w:p w:rsidR="00E840D7" w:rsidRPr="005C36FA" w:rsidRDefault="00E840D7" w:rsidP="00E840D7">
            <w:pPr>
              <w:rPr>
                <w:bCs/>
                <w:sz w:val="12"/>
                <w:szCs w:val="12"/>
              </w:rPr>
            </w:pPr>
            <w:r w:rsidRPr="005C36FA">
              <w:rPr>
                <w:bCs/>
                <w:sz w:val="12"/>
                <w:szCs w:val="12"/>
              </w:rPr>
              <w:t>- Normas y características técnicas de los conectores y cables empleados en la interconexión de equipos de audio analógico.</w:t>
            </w:r>
          </w:p>
          <w:p w:rsidR="00E840D7" w:rsidRPr="005C36FA" w:rsidRDefault="00E840D7" w:rsidP="00E840D7">
            <w:pPr>
              <w:rPr>
                <w:bCs/>
                <w:sz w:val="12"/>
                <w:szCs w:val="12"/>
              </w:rPr>
            </w:pPr>
            <w:r w:rsidRPr="005C36FA">
              <w:rPr>
                <w:bCs/>
                <w:sz w:val="12"/>
                <w:szCs w:val="12"/>
              </w:rPr>
              <w:t>• Tipos de cables y conectores para audio analógico.</w:t>
            </w:r>
          </w:p>
          <w:p w:rsidR="00E840D7" w:rsidRPr="005C36FA" w:rsidRDefault="00E840D7" w:rsidP="00E840D7">
            <w:pPr>
              <w:rPr>
                <w:bCs/>
                <w:sz w:val="12"/>
                <w:szCs w:val="12"/>
              </w:rPr>
            </w:pPr>
            <w:r w:rsidRPr="005C36FA">
              <w:rPr>
                <w:bCs/>
                <w:sz w:val="12"/>
                <w:szCs w:val="12"/>
              </w:rPr>
              <w:t>• Manejo de herramientas, aparatos de medida y comprobadores específicos para este tipo de conexionado.</w:t>
            </w:r>
          </w:p>
          <w:p w:rsidR="00E840D7" w:rsidRPr="005C36FA" w:rsidRDefault="00E840D7" w:rsidP="00E840D7">
            <w:pPr>
              <w:rPr>
                <w:bCs/>
                <w:sz w:val="12"/>
                <w:szCs w:val="12"/>
              </w:rPr>
            </w:pPr>
            <w:r w:rsidRPr="005C36FA">
              <w:rPr>
                <w:bCs/>
                <w:sz w:val="12"/>
                <w:szCs w:val="12"/>
              </w:rPr>
              <w:t>- Normas y características técnicas de los conectores y cables para audio digital.</w:t>
            </w:r>
          </w:p>
          <w:p w:rsidR="00E840D7" w:rsidRPr="005C36FA" w:rsidRDefault="00E840D7" w:rsidP="00E840D7">
            <w:pPr>
              <w:rPr>
                <w:bCs/>
                <w:sz w:val="12"/>
                <w:szCs w:val="12"/>
              </w:rPr>
            </w:pPr>
            <w:r w:rsidRPr="005C36FA">
              <w:rPr>
                <w:bCs/>
                <w:sz w:val="12"/>
                <w:szCs w:val="12"/>
              </w:rPr>
              <w:t>• Tipos de cables y conectores para audio digital.</w:t>
            </w:r>
          </w:p>
          <w:p w:rsidR="00E840D7" w:rsidRPr="005C36FA" w:rsidRDefault="00E840D7" w:rsidP="00E840D7">
            <w:pPr>
              <w:rPr>
                <w:bCs/>
                <w:sz w:val="12"/>
                <w:szCs w:val="12"/>
              </w:rPr>
            </w:pPr>
            <w:r w:rsidRPr="005C36FA">
              <w:rPr>
                <w:bCs/>
                <w:sz w:val="12"/>
                <w:szCs w:val="12"/>
              </w:rPr>
              <w:t>• Protocolos de transmisión de audio digital.</w:t>
            </w:r>
          </w:p>
          <w:p w:rsidR="00E840D7" w:rsidRPr="005C36FA" w:rsidRDefault="00E840D7" w:rsidP="00E840D7">
            <w:pPr>
              <w:rPr>
                <w:bCs/>
                <w:sz w:val="12"/>
                <w:szCs w:val="12"/>
              </w:rPr>
            </w:pPr>
            <w:r w:rsidRPr="005C36FA">
              <w:rPr>
                <w:bCs/>
                <w:sz w:val="12"/>
                <w:szCs w:val="12"/>
              </w:rPr>
              <w:t xml:space="preserve">• </w:t>
            </w:r>
            <w:proofErr w:type="spellStart"/>
            <w:r w:rsidRPr="005C36FA">
              <w:rPr>
                <w:bCs/>
                <w:sz w:val="12"/>
                <w:szCs w:val="12"/>
              </w:rPr>
              <w:t>Conversores</w:t>
            </w:r>
            <w:proofErr w:type="spellEnd"/>
            <w:r w:rsidRPr="005C36FA">
              <w:rPr>
                <w:bCs/>
                <w:sz w:val="12"/>
                <w:szCs w:val="12"/>
              </w:rPr>
              <w:t xml:space="preserve"> A/D y D/A.</w:t>
            </w:r>
          </w:p>
          <w:p w:rsidR="00E840D7" w:rsidRPr="005C36FA" w:rsidRDefault="00E840D7" w:rsidP="00E840D7">
            <w:pPr>
              <w:rPr>
                <w:bCs/>
                <w:sz w:val="12"/>
                <w:szCs w:val="12"/>
              </w:rPr>
            </w:pPr>
            <w:r w:rsidRPr="005C36FA">
              <w:rPr>
                <w:bCs/>
                <w:sz w:val="12"/>
                <w:szCs w:val="12"/>
              </w:rPr>
              <w:t>• Manejo de herramientas, aparatos de medida y comprobadores específicos para este tipo de conexionado.</w:t>
            </w:r>
          </w:p>
          <w:p w:rsidR="00E840D7" w:rsidRPr="005C36FA" w:rsidRDefault="00E840D7" w:rsidP="00E840D7">
            <w:pPr>
              <w:rPr>
                <w:bCs/>
                <w:sz w:val="12"/>
                <w:szCs w:val="12"/>
              </w:rPr>
            </w:pPr>
            <w:r w:rsidRPr="005C36FA">
              <w:rPr>
                <w:bCs/>
                <w:sz w:val="12"/>
                <w:szCs w:val="12"/>
              </w:rPr>
              <w:t>- Normas y características técnicas de los conectores y cables para la comunicación digital de señales de control entre equipos (audio, vídeo e iluminación, entre otros) según el estándar del formato o protocolo de transmisión digital.</w:t>
            </w:r>
          </w:p>
          <w:p w:rsidR="00E840D7" w:rsidRPr="005C36FA" w:rsidRDefault="00E840D7" w:rsidP="00E840D7">
            <w:pPr>
              <w:rPr>
                <w:bCs/>
                <w:sz w:val="12"/>
                <w:szCs w:val="12"/>
              </w:rPr>
            </w:pPr>
            <w:r w:rsidRPr="005C36FA">
              <w:rPr>
                <w:bCs/>
                <w:sz w:val="12"/>
                <w:szCs w:val="12"/>
              </w:rPr>
              <w:t>• Tipos de cables y conectores para comunicación digital de señales de control.</w:t>
            </w:r>
          </w:p>
          <w:p w:rsidR="00E840D7" w:rsidRPr="005C36FA" w:rsidRDefault="00E840D7" w:rsidP="00E840D7">
            <w:pPr>
              <w:rPr>
                <w:bCs/>
                <w:sz w:val="12"/>
                <w:szCs w:val="12"/>
              </w:rPr>
            </w:pPr>
            <w:r w:rsidRPr="005C36FA">
              <w:rPr>
                <w:bCs/>
                <w:sz w:val="12"/>
                <w:szCs w:val="12"/>
              </w:rPr>
              <w:t>• Manejo de herramientas, aparatos de medida y comprobadores específicos para este tipo de conexionado.</w:t>
            </w:r>
          </w:p>
          <w:p w:rsidR="00E840D7" w:rsidRPr="005C36FA" w:rsidRDefault="00E840D7" w:rsidP="00E840D7">
            <w:pPr>
              <w:rPr>
                <w:bCs/>
                <w:sz w:val="12"/>
                <w:szCs w:val="12"/>
              </w:rPr>
            </w:pPr>
            <w:r w:rsidRPr="005C36FA">
              <w:rPr>
                <w:bCs/>
                <w:sz w:val="12"/>
                <w:szCs w:val="12"/>
              </w:rPr>
              <w:t xml:space="preserve">- Normas y características técnicas de los cables y conectores empleados </w:t>
            </w:r>
            <w:r w:rsidRPr="005C36FA">
              <w:rPr>
                <w:bCs/>
                <w:sz w:val="12"/>
                <w:szCs w:val="12"/>
              </w:rPr>
              <w:lastRenderedPageBreak/>
              <w:t>en la interconexión de elementos de sistemas inalámbricos.</w:t>
            </w:r>
          </w:p>
          <w:p w:rsidR="00E840D7" w:rsidRPr="005C36FA" w:rsidRDefault="00E840D7" w:rsidP="00E840D7">
            <w:pPr>
              <w:rPr>
                <w:bCs/>
                <w:sz w:val="12"/>
                <w:szCs w:val="12"/>
              </w:rPr>
            </w:pPr>
            <w:r w:rsidRPr="005C36FA">
              <w:rPr>
                <w:bCs/>
                <w:sz w:val="12"/>
                <w:szCs w:val="12"/>
              </w:rPr>
              <w:t>• Tipos de cables y conectores para elementos de sistemas inalámbricos.</w:t>
            </w:r>
          </w:p>
          <w:p w:rsidR="00E840D7" w:rsidRPr="005C36FA" w:rsidRDefault="00E840D7" w:rsidP="00E840D7">
            <w:pPr>
              <w:rPr>
                <w:bCs/>
                <w:sz w:val="12"/>
                <w:szCs w:val="12"/>
              </w:rPr>
            </w:pPr>
            <w:r w:rsidRPr="005C36FA">
              <w:rPr>
                <w:bCs/>
                <w:sz w:val="12"/>
                <w:szCs w:val="12"/>
              </w:rPr>
              <w:t>• Manejo de herramientas, aparatos de medida y comprobadores específicos para este tipo de conexionado.</w:t>
            </w:r>
          </w:p>
          <w:p w:rsidR="00E840D7" w:rsidRPr="005C36FA" w:rsidRDefault="00E840D7" w:rsidP="00E840D7">
            <w:pPr>
              <w:rPr>
                <w:bCs/>
                <w:sz w:val="12"/>
                <w:szCs w:val="12"/>
              </w:rPr>
            </w:pPr>
            <w:r w:rsidRPr="005C36FA">
              <w:rPr>
                <w:bCs/>
                <w:sz w:val="12"/>
                <w:szCs w:val="12"/>
              </w:rPr>
              <w:t>- Sistemas de sujeción y marcado de cables.</w:t>
            </w:r>
          </w:p>
          <w:p w:rsidR="00E840D7" w:rsidRPr="005C36FA" w:rsidRDefault="00E840D7" w:rsidP="00E840D7">
            <w:pPr>
              <w:rPr>
                <w:bCs/>
                <w:sz w:val="12"/>
                <w:szCs w:val="12"/>
              </w:rPr>
            </w:pPr>
            <w:r w:rsidRPr="005C36FA">
              <w:rPr>
                <w:bCs/>
                <w:sz w:val="12"/>
                <w:szCs w:val="12"/>
              </w:rPr>
              <w:t>- Técnicas de enrollado de cable simple.</w:t>
            </w:r>
          </w:p>
          <w:p w:rsidR="00FF0688" w:rsidRPr="005C36FA" w:rsidRDefault="00E840D7" w:rsidP="00E840D7">
            <w:pPr>
              <w:rPr>
                <w:bCs/>
                <w:sz w:val="12"/>
                <w:szCs w:val="12"/>
              </w:rPr>
            </w:pPr>
            <w:r w:rsidRPr="005C36FA">
              <w:rPr>
                <w:bCs/>
                <w:sz w:val="12"/>
                <w:szCs w:val="12"/>
              </w:rPr>
              <w:t xml:space="preserve">- Técnicas de enrollado de mangueras </w:t>
            </w:r>
            <w:proofErr w:type="spellStart"/>
            <w:r w:rsidRPr="005C36FA">
              <w:rPr>
                <w:bCs/>
                <w:sz w:val="12"/>
                <w:szCs w:val="12"/>
              </w:rPr>
              <w:t>multipar</w:t>
            </w:r>
            <w:proofErr w:type="spellEnd"/>
            <w:r w:rsidRPr="005C36FA">
              <w:rPr>
                <w:bCs/>
                <w:sz w:val="12"/>
                <w:szCs w:val="12"/>
              </w:rPr>
              <w:t xml:space="preserve"> y de conexión mediante conectores para cable </w:t>
            </w:r>
            <w:proofErr w:type="spellStart"/>
            <w:r w:rsidRPr="005C36FA">
              <w:rPr>
                <w:bCs/>
                <w:sz w:val="12"/>
                <w:szCs w:val="12"/>
              </w:rPr>
              <w:t>multipar</w:t>
            </w:r>
            <w:proofErr w:type="spellEnd"/>
            <w:r w:rsidRPr="005C36FA">
              <w:rPr>
                <w:bCs/>
                <w:sz w:val="12"/>
                <w:szCs w:val="12"/>
              </w:rPr>
              <w:t>.</w:t>
            </w:r>
          </w:p>
        </w:tc>
        <w:tc>
          <w:tcPr>
            <w:tcW w:w="3686" w:type="dxa"/>
            <w:gridSpan w:val="2"/>
          </w:tcPr>
          <w:p w:rsidR="00927A6C" w:rsidRPr="005C36FA" w:rsidRDefault="00927A6C" w:rsidP="00927A6C">
            <w:pPr>
              <w:jc w:val="both"/>
              <w:rPr>
                <w:bCs/>
                <w:sz w:val="12"/>
                <w:szCs w:val="12"/>
              </w:rPr>
            </w:pPr>
            <w:r w:rsidRPr="005C36FA">
              <w:rPr>
                <w:bCs/>
                <w:sz w:val="12"/>
                <w:szCs w:val="12"/>
              </w:rPr>
              <w:lastRenderedPageBreak/>
              <w:t>Fabricación, tirado y recogida de las infraestructuras de cableado de sonido:</w:t>
            </w:r>
          </w:p>
          <w:p w:rsidR="00927A6C" w:rsidRPr="005C36FA" w:rsidRDefault="00927A6C" w:rsidP="00927A6C">
            <w:pPr>
              <w:jc w:val="both"/>
              <w:rPr>
                <w:bCs/>
                <w:sz w:val="12"/>
                <w:szCs w:val="12"/>
              </w:rPr>
            </w:pPr>
            <w:r w:rsidRPr="005C36FA">
              <w:rPr>
                <w:bCs/>
                <w:sz w:val="12"/>
                <w:szCs w:val="12"/>
              </w:rPr>
              <w:t>UT7 - Normas de uso y características técnicas de los conectores y cables empleados en la conexión a la acometida eléctrica de los equipos de sonido.</w:t>
            </w:r>
          </w:p>
          <w:p w:rsidR="00927A6C" w:rsidRPr="005C36FA" w:rsidRDefault="00927A6C" w:rsidP="00927A6C">
            <w:pPr>
              <w:jc w:val="both"/>
              <w:rPr>
                <w:bCs/>
                <w:sz w:val="12"/>
                <w:szCs w:val="12"/>
              </w:rPr>
            </w:pPr>
            <w:r w:rsidRPr="005C36FA">
              <w:rPr>
                <w:bCs/>
                <w:sz w:val="12"/>
                <w:szCs w:val="12"/>
              </w:rPr>
              <w:t>- Normas y características técnicas de los conectores y cables para la comunicación digital de señales de control entre equipos (audio, vídeo e iluminación, entre otros) según el estándar del formato o protocolo de transmisión digital.</w:t>
            </w:r>
          </w:p>
          <w:p w:rsidR="00927A6C" w:rsidRPr="005C36FA" w:rsidRDefault="00927A6C" w:rsidP="00927A6C">
            <w:pPr>
              <w:jc w:val="both"/>
              <w:rPr>
                <w:bCs/>
                <w:sz w:val="12"/>
                <w:szCs w:val="12"/>
              </w:rPr>
            </w:pPr>
            <w:r w:rsidRPr="005C36FA">
              <w:rPr>
                <w:bCs/>
                <w:sz w:val="12"/>
                <w:szCs w:val="12"/>
              </w:rPr>
              <w:t xml:space="preserve">- Normas y características técnicas de los cables y conectores empleados en la interconexión de elementos de sistemas inalámbricos. </w:t>
            </w:r>
          </w:p>
          <w:p w:rsidR="00927A6C" w:rsidRPr="005C36FA" w:rsidRDefault="00927A6C" w:rsidP="00927A6C">
            <w:pPr>
              <w:jc w:val="both"/>
              <w:rPr>
                <w:bCs/>
                <w:sz w:val="12"/>
                <w:szCs w:val="12"/>
              </w:rPr>
            </w:pPr>
            <w:r w:rsidRPr="005C36FA">
              <w:rPr>
                <w:bCs/>
                <w:sz w:val="12"/>
                <w:szCs w:val="12"/>
              </w:rPr>
              <w:t>- Normas y características técnicas de los conectores y cables para audio digital.</w:t>
            </w:r>
          </w:p>
          <w:p w:rsidR="00927A6C" w:rsidRPr="005C36FA" w:rsidRDefault="00927A6C" w:rsidP="00927A6C">
            <w:pPr>
              <w:jc w:val="both"/>
              <w:rPr>
                <w:bCs/>
                <w:sz w:val="12"/>
                <w:szCs w:val="12"/>
              </w:rPr>
            </w:pPr>
            <w:r w:rsidRPr="005C36FA">
              <w:rPr>
                <w:bCs/>
                <w:sz w:val="12"/>
                <w:szCs w:val="12"/>
              </w:rPr>
              <w:t>- Normas y características técnicas de los conectores y cables empleados en la interconexión de equipos de audio analógico.</w:t>
            </w:r>
          </w:p>
          <w:p w:rsidR="00927A6C" w:rsidRPr="005C36FA" w:rsidRDefault="00927A6C" w:rsidP="00927A6C">
            <w:pPr>
              <w:jc w:val="both"/>
              <w:rPr>
                <w:bCs/>
                <w:sz w:val="12"/>
                <w:szCs w:val="12"/>
              </w:rPr>
            </w:pPr>
            <w:r w:rsidRPr="005C36FA">
              <w:rPr>
                <w:bCs/>
                <w:sz w:val="12"/>
                <w:szCs w:val="12"/>
              </w:rPr>
              <w:t xml:space="preserve">• Protocolos de transmisión de audio digital. </w:t>
            </w:r>
            <w:proofErr w:type="spellStart"/>
            <w:r w:rsidRPr="005C36FA">
              <w:rPr>
                <w:bCs/>
                <w:sz w:val="12"/>
                <w:szCs w:val="12"/>
              </w:rPr>
              <w:t>Conversores</w:t>
            </w:r>
            <w:proofErr w:type="spellEnd"/>
            <w:r w:rsidRPr="005C36FA">
              <w:rPr>
                <w:bCs/>
                <w:sz w:val="12"/>
                <w:szCs w:val="12"/>
              </w:rPr>
              <w:t xml:space="preserve"> A/D y D/A.</w:t>
            </w:r>
          </w:p>
          <w:p w:rsidR="004C1AF8" w:rsidRPr="005C36FA" w:rsidRDefault="004C1AF8" w:rsidP="00927A6C">
            <w:pPr>
              <w:jc w:val="both"/>
              <w:rPr>
                <w:bCs/>
                <w:sz w:val="12"/>
                <w:szCs w:val="12"/>
              </w:rPr>
            </w:pPr>
            <w:r w:rsidRPr="005C36FA">
              <w:rPr>
                <w:bCs/>
                <w:sz w:val="12"/>
                <w:szCs w:val="12"/>
              </w:rPr>
              <w:t>UT8 Utilización de cables y conectores, según el tipo de señal.</w:t>
            </w:r>
          </w:p>
          <w:p w:rsidR="00927A6C" w:rsidRPr="005C36FA" w:rsidRDefault="00927A6C" w:rsidP="00927A6C">
            <w:pPr>
              <w:jc w:val="both"/>
              <w:rPr>
                <w:bCs/>
                <w:sz w:val="12"/>
                <w:szCs w:val="12"/>
              </w:rPr>
            </w:pPr>
            <w:r w:rsidRPr="005C36FA">
              <w:rPr>
                <w:bCs/>
                <w:sz w:val="12"/>
                <w:szCs w:val="12"/>
              </w:rPr>
              <w:t>• Tipos de cables y conectores para conexión a acometida eléctrica.</w:t>
            </w:r>
          </w:p>
          <w:p w:rsidR="00927A6C" w:rsidRPr="005C36FA" w:rsidRDefault="00927A6C" w:rsidP="00927A6C">
            <w:pPr>
              <w:jc w:val="both"/>
              <w:rPr>
                <w:bCs/>
                <w:sz w:val="12"/>
                <w:szCs w:val="12"/>
              </w:rPr>
            </w:pPr>
            <w:r w:rsidRPr="005C36FA">
              <w:rPr>
                <w:bCs/>
                <w:sz w:val="12"/>
                <w:szCs w:val="12"/>
              </w:rPr>
              <w:t>• Manejo de herramientas, aparatos de medida y comprobadores específicos para este tipo de conexionado.</w:t>
            </w:r>
          </w:p>
          <w:p w:rsidR="00927A6C" w:rsidRPr="005C36FA" w:rsidRDefault="00927A6C" w:rsidP="00927A6C">
            <w:pPr>
              <w:rPr>
                <w:bCs/>
                <w:sz w:val="12"/>
                <w:szCs w:val="12"/>
              </w:rPr>
            </w:pPr>
            <w:r w:rsidRPr="005C36FA">
              <w:rPr>
                <w:bCs/>
                <w:sz w:val="12"/>
                <w:szCs w:val="12"/>
              </w:rPr>
              <w:t>• Tipos de cables y conectores para redes.</w:t>
            </w:r>
          </w:p>
          <w:p w:rsidR="00927A6C" w:rsidRPr="005C36FA" w:rsidRDefault="00927A6C" w:rsidP="00927A6C">
            <w:pPr>
              <w:rPr>
                <w:bCs/>
                <w:sz w:val="12"/>
                <w:szCs w:val="12"/>
              </w:rPr>
            </w:pPr>
            <w:r w:rsidRPr="005C36FA">
              <w:rPr>
                <w:bCs/>
                <w:sz w:val="12"/>
                <w:szCs w:val="12"/>
              </w:rPr>
              <w:t>• Manejo de herramientas, aparatos de medida y comprobadores específicos para este tipo de conexionado.</w:t>
            </w:r>
          </w:p>
          <w:p w:rsidR="00927A6C" w:rsidRPr="005C36FA" w:rsidRDefault="00927A6C" w:rsidP="00927A6C">
            <w:pPr>
              <w:rPr>
                <w:bCs/>
                <w:sz w:val="12"/>
                <w:szCs w:val="12"/>
              </w:rPr>
            </w:pPr>
            <w:r w:rsidRPr="005C36FA">
              <w:rPr>
                <w:bCs/>
                <w:sz w:val="12"/>
                <w:szCs w:val="12"/>
              </w:rPr>
              <w:t>• Tipos de cables y conectores para audio analógico.</w:t>
            </w:r>
          </w:p>
          <w:p w:rsidR="00927A6C" w:rsidRPr="005C36FA" w:rsidRDefault="00927A6C" w:rsidP="00927A6C">
            <w:pPr>
              <w:rPr>
                <w:bCs/>
                <w:sz w:val="12"/>
                <w:szCs w:val="12"/>
              </w:rPr>
            </w:pPr>
            <w:r w:rsidRPr="005C36FA">
              <w:rPr>
                <w:bCs/>
                <w:sz w:val="12"/>
                <w:szCs w:val="12"/>
              </w:rPr>
              <w:t>• Manejo de herramientas, aparatos de medida y comprobadores específicos para este tipo de conexionado.</w:t>
            </w:r>
          </w:p>
          <w:p w:rsidR="00927A6C" w:rsidRPr="005C36FA" w:rsidRDefault="00927A6C" w:rsidP="00927A6C">
            <w:pPr>
              <w:rPr>
                <w:bCs/>
                <w:sz w:val="12"/>
                <w:szCs w:val="12"/>
              </w:rPr>
            </w:pPr>
            <w:r w:rsidRPr="005C36FA">
              <w:rPr>
                <w:bCs/>
                <w:sz w:val="12"/>
                <w:szCs w:val="12"/>
              </w:rPr>
              <w:t>• Tipos de cables y conectores para audio digital.</w:t>
            </w:r>
          </w:p>
          <w:p w:rsidR="00927A6C" w:rsidRPr="005C36FA" w:rsidRDefault="00927A6C" w:rsidP="00927A6C">
            <w:pPr>
              <w:rPr>
                <w:bCs/>
                <w:sz w:val="12"/>
                <w:szCs w:val="12"/>
              </w:rPr>
            </w:pPr>
            <w:r w:rsidRPr="005C36FA">
              <w:rPr>
                <w:bCs/>
                <w:sz w:val="12"/>
                <w:szCs w:val="12"/>
              </w:rPr>
              <w:t>• Manejo de herramientas, aparatos de medida y comprobadores específicos para este tipo de conexionado.</w:t>
            </w:r>
          </w:p>
          <w:p w:rsidR="00927A6C" w:rsidRPr="005C36FA" w:rsidRDefault="00927A6C" w:rsidP="00927A6C">
            <w:pPr>
              <w:rPr>
                <w:bCs/>
                <w:sz w:val="12"/>
                <w:szCs w:val="12"/>
              </w:rPr>
            </w:pPr>
            <w:r w:rsidRPr="005C36FA">
              <w:rPr>
                <w:bCs/>
                <w:sz w:val="12"/>
                <w:szCs w:val="12"/>
              </w:rPr>
              <w:t>• Tipos de cables y conectores para comunicación digital de señales de control.</w:t>
            </w:r>
          </w:p>
          <w:p w:rsidR="00927A6C" w:rsidRPr="005C36FA" w:rsidRDefault="00927A6C" w:rsidP="00927A6C">
            <w:pPr>
              <w:rPr>
                <w:bCs/>
                <w:sz w:val="12"/>
                <w:szCs w:val="12"/>
              </w:rPr>
            </w:pPr>
            <w:r w:rsidRPr="005C36FA">
              <w:rPr>
                <w:bCs/>
                <w:sz w:val="12"/>
                <w:szCs w:val="12"/>
              </w:rPr>
              <w:t>• Manejo de herramientas, aparatos de medida y comprobadores específicos para este tipo de conexionado.</w:t>
            </w:r>
          </w:p>
          <w:p w:rsidR="00927A6C" w:rsidRPr="005C36FA" w:rsidRDefault="00927A6C" w:rsidP="00927A6C">
            <w:pPr>
              <w:rPr>
                <w:bCs/>
                <w:sz w:val="12"/>
                <w:szCs w:val="12"/>
              </w:rPr>
            </w:pPr>
            <w:r w:rsidRPr="005C36FA">
              <w:rPr>
                <w:bCs/>
                <w:sz w:val="12"/>
                <w:szCs w:val="12"/>
              </w:rPr>
              <w:t>• Tipos de cables y conectores para elementos de sistemas inalámbricos.</w:t>
            </w:r>
          </w:p>
          <w:p w:rsidR="00927A6C" w:rsidRPr="005C36FA" w:rsidRDefault="00927A6C" w:rsidP="00927A6C">
            <w:pPr>
              <w:rPr>
                <w:bCs/>
                <w:sz w:val="12"/>
                <w:szCs w:val="12"/>
              </w:rPr>
            </w:pPr>
            <w:r w:rsidRPr="005C36FA">
              <w:rPr>
                <w:bCs/>
                <w:sz w:val="12"/>
                <w:szCs w:val="12"/>
              </w:rPr>
              <w:t>• Manejo de herramientas, aparatos de medida y comprobadores específicos para este tipo de conexionado.</w:t>
            </w:r>
          </w:p>
          <w:p w:rsidR="00927A6C" w:rsidRPr="005C36FA" w:rsidRDefault="004C1AF8" w:rsidP="00927A6C">
            <w:pPr>
              <w:rPr>
                <w:bCs/>
                <w:sz w:val="12"/>
                <w:szCs w:val="12"/>
              </w:rPr>
            </w:pPr>
            <w:r w:rsidRPr="005C36FA">
              <w:rPr>
                <w:bCs/>
                <w:sz w:val="12"/>
                <w:szCs w:val="12"/>
              </w:rPr>
              <w:t>UT</w:t>
            </w:r>
            <w:r w:rsidR="00A43451">
              <w:rPr>
                <w:bCs/>
                <w:sz w:val="12"/>
                <w:szCs w:val="12"/>
              </w:rPr>
              <w:t>8</w:t>
            </w:r>
            <w:r w:rsidRPr="005C36FA">
              <w:rPr>
                <w:bCs/>
                <w:sz w:val="12"/>
                <w:szCs w:val="12"/>
              </w:rPr>
              <w:t xml:space="preserve"> </w:t>
            </w:r>
            <w:r w:rsidR="00927A6C" w:rsidRPr="005C36FA">
              <w:rPr>
                <w:bCs/>
                <w:sz w:val="12"/>
                <w:szCs w:val="12"/>
              </w:rPr>
              <w:t>- Técnica de soldadura de conectores y cables de audio.</w:t>
            </w:r>
          </w:p>
          <w:p w:rsidR="00927A6C" w:rsidRPr="005C36FA" w:rsidRDefault="00927A6C" w:rsidP="00927A6C">
            <w:pPr>
              <w:rPr>
                <w:bCs/>
                <w:sz w:val="12"/>
                <w:szCs w:val="12"/>
              </w:rPr>
            </w:pPr>
            <w:r w:rsidRPr="005C36FA">
              <w:rPr>
                <w:bCs/>
                <w:sz w:val="12"/>
                <w:szCs w:val="12"/>
              </w:rPr>
              <w:lastRenderedPageBreak/>
              <w:t xml:space="preserve">- Técnicas de preparación y </w:t>
            </w:r>
            <w:proofErr w:type="spellStart"/>
            <w:r w:rsidRPr="005C36FA">
              <w:rPr>
                <w:bCs/>
                <w:sz w:val="12"/>
                <w:szCs w:val="12"/>
              </w:rPr>
              <w:t>crimpación</w:t>
            </w:r>
            <w:proofErr w:type="spellEnd"/>
            <w:r w:rsidRPr="005C36FA">
              <w:rPr>
                <w:bCs/>
                <w:sz w:val="12"/>
                <w:szCs w:val="12"/>
              </w:rPr>
              <w:t xml:space="preserve"> de cables de redes.- Sistemas de sujeción y marcado de cables.</w:t>
            </w:r>
          </w:p>
          <w:p w:rsidR="00927A6C" w:rsidRPr="005C36FA" w:rsidRDefault="00927A6C" w:rsidP="00927A6C">
            <w:pPr>
              <w:rPr>
                <w:bCs/>
                <w:sz w:val="12"/>
                <w:szCs w:val="12"/>
              </w:rPr>
            </w:pPr>
            <w:r w:rsidRPr="005C36FA">
              <w:rPr>
                <w:bCs/>
                <w:sz w:val="12"/>
                <w:szCs w:val="12"/>
              </w:rPr>
              <w:t>- Técnicas de enrollado de cable simple.</w:t>
            </w:r>
          </w:p>
          <w:p w:rsidR="00927A6C" w:rsidRPr="005C36FA" w:rsidRDefault="00927A6C" w:rsidP="00927A6C">
            <w:pPr>
              <w:jc w:val="both"/>
              <w:rPr>
                <w:bCs/>
                <w:sz w:val="12"/>
                <w:szCs w:val="12"/>
              </w:rPr>
            </w:pPr>
            <w:r w:rsidRPr="005C36FA">
              <w:rPr>
                <w:bCs/>
                <w:sz w:val="12"/>
                <w:szCs w:val="12"/>
              </w:rPr>
              <w:t xml:space="preserve">- Técnicas de enrollado de mangueras </w:t>
            </w:r>
            <w:proofErr w:type="spellStart"/>
            <w:r w:rsidRPr="005C36FA">
              <w:rPr>
                <w:bCs/>
                <w:sz w:val="12"/>
                <w:szCs w:val="12"/>
              </w:rPr>
              <w:t>multipar</w:t>
            </w:r>
            <w:proofErr w:type="spellEnd"/>
            <w:r w:rsidRPr="005C36FA">
              <w:rPr>
                <w:bCs/>
                <w:sz w:val="12"/>
                <w:szCs w:val="12"/>
              </w:rPr>
              <w:t xml:space="preserve"> y de conexión mediante conectores para cable </w:t>
            </w:r>
            <w:proofErr w:type="spellStart"/>
            <w:r w:rsidRPr="005C36FA">
              <w:rPr>
                <w:bCs/>
                <w:sz w:val="12"/>
                <w:szCs w:val="12"/>
              </w:rPr>
              <w:t>multipar</w:t>
            </w:r>
            <w:proofErr w:type="spellEnd"/>
            <w:r w:rsidRPr="005C36FA">
              <w:rPr>
                <w:bCs/>
                <w:sz w:val="12"/>
                <w:szCs w:val="12"/>
              </w:rPr>
              <w:t xml:space="preserve">. </w:t>
            </w:r>
          </w:p>
          <w:p w:rsidR="00927A6C" w:rsidRPr="005C36FA" w:rsidRDefault="00927A6C" w:rsidP="00927A6C">
            <w:pPr>
              <w:jc w:val="both"/>
              <w:rPr>
                <w:bCs/>
                <w:sz w:val="12"/>
                <w:szCs w:val="12"/>
              </w:rPr>
            </w:pPr>
            <w:r w:rsidRPr="005C36FA">
              <w:rPr>
                <w:bCs/>
                <w:sz w:val="12"/>
                <w:szCs w:val="12"/>
              </w:rPr>
              <w:t>- Señal de audio, micro, línea, altavoz, corriente, red informática y señales de control, entre otras.</w:t>
            </w:r>
          </w:p>
          <w:p w:rsidR="00FF0688" w:rsidRPr="005C36FA" w:rsidRDefault="00FF0688" w:rsidP="00927A6C">
            <w:pPr>
              <w:rPr>
                <w:bCs/>
                <w:sz w:val="12"/>
                <w:szCs w:val="12"/>
              </w:rPr>
            </w:pPr>
          </w:p>
        </w:tc>
        <w:tc>
          <w:tcPr>
            <w:tcW w:w="2561" w:type="dxa"/>
          </w:tcPr>
          <w:p w:rsidR="004C1AF8" w:rsidRPr="005C36FA" w:rsidRDefault="004C1AF8" w:rsidP="000D0EA8">
            <w:pPr>
              <w:jc w:val="both"/>
              <w:rPr>
                <w:b/>
                <w:bCs/>
                <w:sz w:val="16"/>
                <w:szCs w:val="16"/>
              </w:rPr>
            </w:pPr>
            <w:r w:rsidRPr="005C36FA">
              <w:rPr>
                <w:b/>
                <w:bCs/>
                <w:sz w:val="16"/>
                <w:szCs w:val="16"/>
              </w:rPr>
              <w:lastRenderedPageBreak/>
              <w:t>UT</w:t>
            </w:r>
            <w:r w:rsidR="00A43451">
              <w:rPr>
                <w:b/>
                <w:bCs/>
                <w:sz w:val="16"/>
                <w:szCs w:val="16"/>
              </w:rPr>
              <w:t>7</w:t>
            </w:r>
            <w:r w:rsidRPr="005C36FA">
              <w:rPr>
                <w:b/>
                <w:bCs/>
                <w:sz w:val="16"/>
                <w:szCs w:val="16"/>
              </w:rPr>
              <w:t xml:space="preserve"> </w:t>
            </w:r>
            <w:r w:rsidR="000D0EA8" w:rsidRPr="005C36FA">
              <w:rPr>
                <w:b/>
                <w:bCs/>
                <w:sz w:val="16"/>
                <w:szCs w:val="16"/>
              </w:rPr>
              <w:t>Tipos de cables y conectores, su empleo</w:t>
            </w:r>
            <w:r w:rsidRPr="005C36FA">
              <w:rPr>
                <w:b/>
                <w:bCs/>
                <w:sz w:val="16"/>
                <w:szCs w:val="16"/>
              </w:rPr>
              <w:t>.</w:t>
            </w:r>
          </w:p>
          <w:p w:rsidR="00FF0688" w:rsidRPr="005C36FA" w:rsidRDefault="004C1AF8" w:rsidP="00A43451">
            <w:pPr>
              <w:jc w:val="both"/>
              <w:rPr>
                <w:bCs/>
                <w:sz w:val="16"/>
                <w:szCs w:val="16"/>
                <w:lang w:val="en-GB"/>
              </w:rPr>
            </w:pPr>
            <w:r w:rsidRPr="005C36FA">
              <w:rPr>
                <w:b/>
                <w:bCs/>
                <w:sz w:val="16"/>
                <w:szCs w:val="16"/>
              </w:rPr>
              <w:t>UT</w:t>
            </w:r>
            <w:r w:rsidR="00A43451">
              <w:rPr>
                <w:b/>
                <w:bCs/>
                <w:sz w:val="16"/>
                <w:szCs w:val="16"/>
              </w:rPr>
              <w:t>8</w:t>
            </w:r>
            <w:r w:rsidRPr="005C36FA">
              <w:rPr>
                <w:b/>
                <w:bCs/>
                <w:sz w:val="16"/>
                <w:szCs w:val="16"/>
              </w:rPr>
              <w:t xml:space="preserve"> </w:t>
            </w:r>
            <w:r w:rsidR="000D0EA8" w:rsidRPr="005C36FA">
              <w:rPr>
                <w:b/>
                <w:bCs/>
                <w:sz w:val="16"/>
                <w:szCs w:val="16"/>
              </w:rPr>
              <w:t>Conexionado: manejo, mantenimiento y utilización.</w:t>
            </w:r>
          </w:p>
        </w:tc>
      </w:tr>
      <w:tr w:rsidR="00E73594" w:rsidRPr="005C36FA" w:rsidTr="00435301">
        <w:trPr>
          <w:trHeight w:val="560"/>
          <w:jc w:val="center"/>
        </w:trPr>
        <w:tc>
          <w:tcPr>
            <w:tcW w:w="1379" w:type="dxa"/>
          </w:tcPr>
          <w:p w:rsidR="00E73594" w:rsidRPr="005C36FA" w:rsidRDefault="00E73594" w:rsidP="00BC1680">
            <w:pPr>
              <w:rPr>
                <w:bCs/>
                <w:sz w:val="8"/>
                <w:szCs w:val="16"/>
              </w:rPr>
            </w:pPr>
            <w:r w:rsidRPr="005C36FA">
              <w:rPr>
                <w:bCs/>
                <w:sz w:val="8"/>
                <w:szCs w:val="16"/>
              </w:rPr>
              <w:lastRenderedPageBreak/>
              <w:t>j) Resolver los conflictos que puedan surgir durante el desarrollo de la sesión de animación musical y visual mediante la aplicación de protocolos estandarizados.</w:t>
            </w:r>
          </w:p>
          <w:p w:rsidR="00E73594" w:rsidRPr="005C36FA" w:rsidRDefault="00E73594" w:rsidP="00BC1680">
            <w:pPr>
              <w:rPr>
                <w:bCs/>
                <w:sz w:val="8"/>
                <w:szCs w:val="16"/>
              </w:rPr>
            </w:pPr>
            <w:r w:rsidRPr="005C36FA">
              <w:rPr>
                <w:bCs/>
                <w:sz w:val="8"/>
                <w:szCs w:val="16"/>
              </w:rPr>
              <w:t>k) 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p w:rsidR="00E73594" w:rsidRPr="005C36FA" w:rsidRDefault="00E73594" w:rsidP="00BC1680">
            <w:pPr>
              <w:rPr>
                <w:bCs/>
                <w:sz w:val="8"/>
                <w:szCs w:val="16"/>
              </w:rPr>
            </w:pPr>
            <w:r w:rsidRPr="005C36FA">
              <w:rPr>
                <w:bCs/>
                <w:sz w:val="8"/>
                <w:szCs w:val="16"/>
              </w:rPr>
              <w:t>k) 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p w:rsidR="00E73594" w:rsidRPr="005C36FA" w:rsidRDefault="00E73594" w:rsidP="00BC1680">
            <w:pPr>
              <w:rPr>
                <w:bCs/>
                <w:sz w:val="8"/>
                <w:szCs w:val="16"/>
              </w:rPr>
            </w:pPr>
            <w:r w:rsidRPr="005C36FA">
              <w:rPr>
                <w:bCs/>
                <w:sz w:val="8"/>
                <w:szCs w:val="16"/>
              </w:rPr>
              <w:t>l) Actuar con responsabilidad y autonomía en el ámbito de su competencia, organizando y desarrollando el trabajo asignado, cooperando o trabajando en equipo con otros profesionales en el entorno de trabajo.</w:t>
            </w:r>
          </w:p>
          <w:p w:rsidR="00E73594" w:rsidRPr="005C36FA" w:rsidRDefault="00E73594" w:rsidP="00BC1680">
            <w:pPr>
              <w:rPr>
                <w:bCs/>
                <w:sz w:val="8"/>
                <w:szCs w:val="16"/>
              </w:rPr>
            </w:pPr>
            <w:r w:rsidRPr="005C36FA">
              <w:rPr>
                <w:bCs/>
                <w:sz w:val="8"/>
                <w:szCs w:val="16"/>
              </w:rPr>
              <w:t>m) Resolver de forma responsable las incidencias relativas a su actividad, identificando las causas que las provocan, dentro del ámbito de su competencia y autonomía.</w:t>
            </w:r>
          </w:p>
          <w:p w:rsidR="00E73594" w:rsidRPr="005C36FA" w:rsidRDefault="00E73594" w:rsidP="00BC1680">
            <w:pPr>
              <w:rPr>
                <w:bCs/>
                <w:sz w:val="8"/>
                <w:szCs w:val="16"/>
              </w:rPr>
            </w:pPr>
            <w:r w:rsidRPr="005C36FA">
              <w:rPr>
                <w:bCs/>
                <w:sz w:val="8"/>
                <w:szCs w:val="16"/>
              </w:rPr>
              <w:t>n) Comunicarse eficazmente, respetando la autonomía y competencia de las distintas personas que intervienen en el ámbito de su trabajo.</w:t>
            </w:r>
          </w:p>
          <w:p w:rsidR="00E73594" w:rsidRPr="005C36FA" w:rsidRDefault="00E73594" w:rsidP="00BC1680">
            <w:pPr>
              <w:rPr>
                <w:bCs/>
                <w:sz w:val="8"/>
                <w:szCs w:val="16"/>
              </w:rPr>
            </w:pPr>
            <w:r w:rsidRPr="005C36FA">
              <w:rPr>
                <w:bCs/>
                <w:sz w:val="8"/>
                <w:szCs w:val="16"/>
              </w:rPr>
              <w:t>ñ) Aplicar los protocolos y las medidas preventivas de riesgos laborales y protección ambiental durante el proceso productivo, para evitar daños en las personas y en el entorno laboral y ambiental.</w:t>
            </w:r>
          </w:p>
          <w:p w:rsidR="00E73594" w:rsidRPr="005C36FA" w:rsidRDefault="00E73594" w:rsidP="00BC1680">
            <w:pPr>
              <w:rPr>
                <w:bCs/>
                <w:sz w:val="8"/>
                <w:szCs w:val="16"/>
              </w:rPr>
            </w:pPr>
            <w:r w:rsidRPr="005C36FA">
              <w:rPr>
                <w:bCs/>
                <w:sz w:val="8"/>
                <w:szCs w:val="16"/>
              </w:rPr>
              <w:t>o) Aplicar procedimientos de calidad, de accesibilidad universal y de «diseño para todos» en las actividades profesionales incluidas en los procesos de producción o prestación de servicios.</w:t>
            </w:r>
          </w:p>
          <w:p w:rsidR="00E73594" w:rsidRPr="005C36FA" w:rsidRDefault="00E73594" w:rsidP="00BC1680">
            <w:pPr>
              <w:rPr>
                <w:bCs/>
                <w:sz w:val="8"/>
                <w:szCs w:val="16"/>
              </w:rPr>
            </w:pPr>
            <w:r w:rsidRPr="005C36FA">
              <w:rPr>
                <w:bCs/>
                <w:sz w:val="8"/>
                <w:szCs w:val="16"/>
              </w:rPr>
              <w:t>p) Realizar la gestión básica para la creación y funcionamiento de una pequeña empresa y tener iniciativa en su actividad profesional.</w:t>
            </w:r>
          </w:p>
          <w:p w:rsidR="00E73594" w:rsidRPr="005C36FA" w:rsidRDefault="00E73594" w:rsidP="00E840D7">
            <w:pPr>
              <w:jc w:val="both"/>
              <w:rPr>
                <w:bCs/>
                <w:sz w:val="8"/>
                <w:szCs w:val="16"/>
                <w:lang w:val="en-GB"/>
              </w:rPr>
            </w:pPr>
            <w:r w:rsidRPr="005C36FA">
              <w:rPr>
                <w:bCs/>
                <w:sz w:val="8"/>
                <w:szCs w:val="16"/>
              </w:rPr>
              <w:t>q) Ejercer sus derechos y cumplir con las obligaciones derivadas de su actividad profesional, de acuerdo con lo establecido en la legislación vigente, participando activamente en la vida económica, social y cultural.</w:t>
            </w:r>
          </w:p>
        </w:tc>
        <w:tc>
          <w:tcPr>
            <w:tcW w:w="1464" w:type="dxa"/>
          </w:tcPr>
          <w:p w:rsidR="000E678C" w:rsidRPr="005C36FA" w:rsidRDefault="000E678C" w:rsidP="000E678C">
            <w:pPr>
              <w:jc w:val="both"/>
              <w:rPr>
                <w:bCs/>
                <w:sz w:val="8"/>
                <w:szCs w:val="16"/>
              </w:rPr>
            </w:pPr>
            <w:r w:rsidRPr="005C36FA">
              <w:rPr>
                <w:bCs/>
                <w:sz w:val="8"/>
                <w:szCs w:val="16"/>
              </w:rPr>
              <w:t>l) Realizar los procesos de documentación de todo tipo de proyectos sonoros y sesiones de animación musical y visual, valorando la necesidad de conservación de documentos generados en el ejercicio del trabajo tales como gráficos, rider, archivos sonoros, musicales y visuales, entre otros, para la consecución de un sonido de calidad óptima y sin interferencias.</w:t>
            </w:r>
          </w:p>
          <w:p w:rsidR="000E678C" w:rsidRPr="005C36FA" w:rsidRDefault="000E678C" w:rsidP="000E678C">
            <w:pPr>
              <w:jc w:val="both"/>
              <w:rPr>
                <w:bCs/>
                <w:sz w:val="8"/>
                <w:szCs w:val="16"/>
              </w:rPr>
            </w:pPr>
            <w:r w:rsidRPr="005C36FA">
              <w:rPr>
                <w:bCs/>
                <w:sz w:val="8"/>
                <w:szCs w:val="16"/>
              </w:rPr>
              <w:t>n) Valorar la selección de los equipos técnicos y de las técnicas más adecuadas en distintas situaciones de mezcla, edición, grabación y reproducción de todo tipo de proyectos de sonido, a partir del análisis de sus características técnicas y operativas, para la realización de la mezcla directa, edición, grabación y reproducción en todo tipo de proyectos de sonido.</w:t>
            </w:r>
          </w:p>
          <w:p w:rsidR="000E678C" w:rsidRPr="005C36FA" w:rsidRDefault="000E678C" w:rsidP="000E678C">
            <w:pPr>
              <w:jc w:val="both"/>
              <w:rPr>
                <w:bCs/>
                <w:sz w:val="8"/>
                <w:szCs w:val="16"/>
              </w:rPr>
            </w:pPr>
            <w:r w:rsidRPr="005C36FA">
              <w:rPr>
                <w:bCs/>
                <w:sz w:val="8"/>
                <w:szCs w:val="16"/>
              </w:rPr>
              <w:t>p) Valorar la utilización de las herramientas de las tecnologías de la información y comunicación, analizando sus características y posibilidades en los sectores del sonido y la animación musical y visual, para su constante actualización y aplicación en el ejercicio de la práctica profesional.</w:t>
            </w:r>
          </w:p>
          <w:p w:rsidR="000E678C" w:rsidRPr="005C36FA" w:rsidRDefault="000E678C" w:rsidP="000E678C">
            <w:pPr>
              <w:jc w:val="both"/>
              <w:rPr>
                <w:bCs/>
                <w:sz w:val="8"/>
                <w:szCs w:val="16"/>
              </w:rPr>
            </w:pPr>
            <w:r w:rsidRPr="005C36FA">
              <w:rPr>
                <w:bCs/>
                <w:sz w:val="8"/>
                <w:szCs w:val="16"/>
              </w:rPr>
              <w:t>r) Adoptar y valorar soluciones creativas ante problemas y contingencias que se presentan en el desarrollo de los procesos de trabajo, para resolver de forma responsable las incidencias de su actividad.</w:t>
            </w:r>
          </w:p>
          <w:p w:rsidR="000E678C" w:rsidRPr="005C36FA" w:rsidRDefault="000E678C" w:rsidP="000E678C">
            <w:pPr>
              <w:jc w:val="both"/>
              <w:rPr>
                <w:bCs/>
                <w:sz w:val="8"/>
                <w:szCs w:val="16"/>
              </w:rPr>
            </w:pPr>
            <w:r w:rsidRPr="005C36FA">
              <w:rPr>
                <w:bCs/>
                <w:sz w:val="8"/>
                <w:szCs w:val="16"/>
              </w:rPr>
              <w:t>s) Aplicar técnicas de comunicación, adaptándose a los contenidos que se van a transmitir, a su finalidad y a las características de los receptores, para asegurar la eficacia del proceso.</w:t>
            </w:r>
          </w:p>
          <w:p w:rsidR="000E678C" w:rsidRPr="005C36FA" w:rsidRDefault="000E678C" w:rsidP="000E678C">
            <w:pPr>
              <w:jc w:val="both"/>
              <w:rPr>
                <w:bCs/>
                <w:sz w:val="8"/>
                <w:szCs w:val="16"/>
              </w:rPr>
            </w:pPr>
            <w:r w:rsidRPr="005C36FA">
              <w:rPr>
                <w:bCs/>
                <w:sz w:val="8"/>
                <w:szCs w:val="16"/>
              </w:rPr>
              <w:t>t) Analizar los riesgos ambientales y laborales asociados a la actividad profesional, relacionándolos con las causas que los producen, a fin de fundamentar las medidas preventivas que se van a adoptar, y aplicar los protocolos correspondientes para evitar daños en uno mismo, en las demás personas, en el entorno y en el medio ambiente.</w:t>
            </w:r>
          </w:p>
          <w:p w:rsidR="000E678C" w:rsidRPr="005C36FA" w:rsidRDefault="000E678C" w:rsidP="000E678C">
            <w:pPr>
              <w:jc w:val="both"/>
              <w:rPr>
                <w:bCs/>
                <w:sz w:val="8"/>
                <w:szCs w:val="16"/>
              </w:rPr>
            </w:pPr>
            <w:r w:rsidRPr="005C36FA">
              <w:rPr>
                <w:bCs/>
                <w:sz w:val="8"/>
                <w:szCs w:val="16"/>
              </w:rPr>
              <w:t>u) Analizar y aplicar las técnicas necesarias para dar respuesta a la accesibilidad universal y al «diseño para todos».</w:t>
            </w:r>
          </w:p>
          <w:p w:rsidR="00E73594" w:rsidRPr="005C36FA" w:rsidRDefault="000E678C" w:rsidP="000E678C">
            <w:pPr>
              <w:jc w:val="both"/>
              <w:rPr>
                <w:bCs/>
                <w:sz w:val="8"/>
                <w:szCs w:val="16"/>
                <w:lang w:val="en-GB"/>
              </w:rPr>
            </w:pPr>
            <w:r w:rsidRPr="005C36FA">
              <w:rPr>
                <w:bCs/>
                <w:sz w:val="8"/>
                <w:szCs w:val="16"/>
              </w:rPr>
              <w:t>v) Aplicar y analizar las técnicas necesarias para mejorar los procedimientos de calidad del trabajo en el proceso de aprendizaje y del sector productivo de referencia.</w:t>
            </w:r>
          </w:p>
        </w:tc>
        <w:tc>
          <w:tcPr>
            <w:tcW w:w="1436" w:type="dxa"/>
          </w:tcPr>
          <w:p w:rsidR="00E73594" w:rsidRPr="005C36FA" w:rsidRDefault="00E73594" w:rsidP="005E5A1C">
            <w:pPr>
              <w:jc w:val="both"/>
              <w:rPr>
                <w:bCs/>
                <w:sz w:val="12"/>
                <w:szCs w:val="12"/>
              </w:rPr>
            </w:pPr>
            <w:r w:rsidRPr="005C36FA">
              <w:rPr>
                <w:bCs/>
                <w:sz w:val="12"/>
                <w:szCs w:val="12"/>
              </w:rPr>
              <w:t>RA4</w:t>
            </w:r>
            <w:r w:rsidR="005E5A1C" w:rsidRPr="005C36FA">
              <w:rPr>
                <w:bCs/>
                <w:sz w:val="12"/>
                <w:szCs w:val="12"/>
              </w:rPr>
              <w:t xml:space="preserve"> Realiza la conexión de los equipos del sistema de sonido, comprobando el funcionamiento del sistema y analizando las características de las señales y las especificaciones del proyecto.</w:t>
            </w:r>
          </w:p>
        </w:tc>
        <w:tc>
          <w:tcPr>
            <w:tcW w:w="1409" w:type="dxa"/>
          </w:tcPr>
          <w:p w:rsidR="00102CC2" w:rsidRPr="005C36FA" w:rsidRDefault="00102CC2" w:rsidP="00102CC2">
            <w:pPr>
              <w:jc w:val="both"/>
              <w:rPr>
                <w:bCs/>
                <w:sz w:val="12"/>
                <w:szCs w:val="12"/>
              </w:rPr>
            </w:pPr>
            <w:r w:rsidRPr="005C36FA">
              <w:rPr>
                <w:bCs/>
                <w:sz w:val="12"/>
                <w:szCs w:val="12"/>
              </w:rPr>
              <w:t>a) Se han evaluado y aplicado los procesos de adaptación de impedancias y apantallamiento de las señales de audio en la conexión entre equipos.</w:t>
            </w:r>
          </w:p>
          <w:p w:rsidR="00102CC2" w:rsidRPr="005C36FA" w:rsidRDefault="00102CC2" w:rsidP="00102CC2">
            <w:pPr>
              <w:jc w:val="both"/>
              <w:rPr>
                <w:bCs/>
                <w:sz w:val="12"/>
                <w:szCs w:val="12"/>
              </w:rPr>
            </w:pPr>
            <w:r w:rsidRPr="005C36FA">
              <w:rPr>
                <w:bCs/>
                <w:sz w:val="12"/>
                <w:szCs w:val="12"/>
              </w:rPr>
              <w:t>b) Se ha realizado la conexión entre los equipos del sistema, comprobando la compatibilidad de los niveles requeridos de señal de entrada y salida entre los equipos y asignando las entradas y salidas adecuadas con las características y la documentación del proyecto de instalación.</w:t>
            </w:r>
          </w:p>
          <w:p w:rsidR="00102CC2" w:rsidRPr="005C36FA" w:rsidRDefault="00102CC2" w:rsidP="00102CC2">
            <w:pPr>
              <w:jc w:val="both"/>
              <w:rPr>
                <w:bCs/>
                <w:sz w:val="12"/>
                <w:szCs w:val="12"/>
              </w:rPr>
            </w:pPr>
            <w:r w:rsidRPr="005C36FA">
              <w:rPr>
                <w:bCs/>
                <w:sz w:val="12"/>
                <w:szCs w:val="12"/>
              </w:rPr>
              <w:t>c) Se ha realizado la conexión entre equipos de audio con distintos tipos de conectores, utilizando los adaptadores de conexión apropiados al tipo de señal.</w:t>
            </w:r>
          </w:p>
          <w:p w:rsidR="00102CC2" w:rsidRPr="005C36FA" w:rsidRDefault="00102CC2" w:rsidP="00102CC2">
            <w:pPr>
              <w:jc w:val="both"/>
              <w:rPr>
                <w:bCs/>
                <w:sz w:val="12"/>
                <w:szCs w:val="12"/>
              </w:rPr>
            </w:pPr>
            <w:r w:rsidRPr="005C36FA">
              <w:rPr>
                <w:bCs/>
                <w:sz w:val="12"/>
                <w:szCs w:val="12"/>
              </w:rPr>
              <w:t>d) Se han marcado e identificado las líneas de conexión entre equipos, utilizando los códigos más habituales en el sector y atendiendo a lo marcado en el proyecto o en el rider.</w:t>
            </w:r>
          </w:p>
          <w:p w:rsidR="00102CC2" w:rsidRPr="005C36FA" w:rsidRDefault="00102CC2" w:rsidP="00102CC2">
            <w:pPr>
              <w:jc w:val="both"/>
              <w:rPr>
                <w:bCs/>
                <w:sz w:val="12"/>
                <w:szCs w:val="12"/>
              </w:rPr>
            </w:pPr>
            <w:r w:rsidRPr="005C36FA">
              <w:rPr>
                <w:bCs/>
                <w:sz w:val="12"/>
                <w:szCs w:val="12"/>
              </w:rPr>
              <w:t xml:space="preserve">e) Se han direccionado las señales mediante paneles de interconexión, </w:t>
            </w:r>
            <w:proofErr w:type="spellStart"/>
            <w:r w:rsidRPr="005C36FA">
              <w:rPr>
                <w:bCs/>
                <w:sz w:val="12"/>
                <w:szCs w:val="12"/>
              </w:rPr>
              <w:t>subcajetines</w:t>
            </w:r>
            <w:proofErr w:type="spellEnd"/>
            <w:r w:rsidRPr="005C36FA">
              <w:rPr>
                <w:bCs/>
                <w:sz w:val="12"/>
                <w:szCs w:val="12"/>
              </w:rPr>
              <w:t xml:space="preserve"> y pulpos, entre otros, según la documentación técnica del proyecto de sonido.</w:t>
            </w:r>
          </w:p>
          <w:p w:rsidR="00102CC2" w:rsidRPr="005C36FA" w:rsidRDefault="00102CC2" w:rsidP="00102CC2">
            <w:pPr>
              <w:jc w:val="both"/>
              <w:rPr>
                <w:bCs/>
                <w:sz w:val="12"/>
                <w:szCs w:val="12"/>
              </w:rPr>
            </w:pPr>
            <w:r w:rsidRPr="005C36FA">
              <w:rPr>
                <w:bCs/>
                <w:sz w:val="12"/>
                <w:szCs w:val="12"/>
              </w:rPr>
              <w:t>f) Se han conectado los cables de carga a los altavoces, atendiendo al tipo de caja, número de vías (graves, medios y agudos) y tipo de conector necesarios.</w:t>
            </w:r>
          </w:p>
          <w:p w:rsidR="00102CC2" w:rsidRPr="005C36FA" w:rsidRDefault="00102CC2" w:rsidP="00102CC2">
            <w:pPr>
              <w:jc w:val="both"/>
              <w:rPr>
                <w:bCs/>
                <w:sz w:val="12"/>
                <w:szCs w:val="12"/>
              </w:rPr>
            </w:pPr>
            <w:r w:rsidRPr="005C36FA">
              <w:rPr>
                <w:bCs/>
                <w:sz w:val="12"/>
                <w:szCs w:val="12"/>
              </w:rPr>
              <w:t>g) Se han ajustado y calibrado los niveles de entrada y salida, para cada equipo de sonido en sí mismo y con todos los de la cadena para conseguir la calidad y funcionalidad de la instalación, mediante medidores de señal.</w:t>
            </w:r>
          </w:p>
          <w:p w:rsidR="00E73594" w:rsidRPr="005C36FA" w:rsidRDefault="00102CC2" w:rsidP="00102CC2">
            <w:pPr>
              <w:jc w:val="both"/>
              <w:rPr>
                <w:bCs/>
                <w:sz w:val="12"/>
                <w:szCs w:val="12"/>
              </w:rPr>
            </w:pPr>
            <w:r w:rsidRPr="005C36FA">
              <w:rPr>
                <w:bCs/>
                <w:sz w:val="12"/>
                <w:szCs w:val="12"/>
              </w:rPr>
              <w:t xml:space="preserve">h) Se ha comprobado el flujo de señal a través de </w:t>
            </w:r>
            <w:r w:rsidRPr="005C36FA">
              <w:rPr>
                <w:bCs/>
                <w:sz w:val="12"/>
                <w:szCs w:val="12"/>
              </w:rPr>
              <w:lastRenderedPageBreak/>
              <w:t>todos</w:t>
            </w:r>
          </w:p>
        </w:tc>
        <w:tc>
          <w:tcPr>
            <w:tcW w:w="3692" w:type="dxa"/>
          </w:tcPr>
          <w:p w:rsidR="00E840D7" w:rsidRPr="005C36FA" w:rsidRDefault="00E840D7" w:rsidP="00E840D7">
            <w:pPr>
              <w:rPr>
                <w:bCs/>
                <w:sz w:val="12"/>
                <w:szCs w:val="12"/>
              </w:rPr>
            </w:pPr>
            <w:r w:rsidRPr="005C36FA">
              <w:rPr>
                <w:bCs/>
                <w:sz w:val="12"/>
                <w:szCs w:val="12"/>
              </w:rPr>
              <w:lastRenderedPageBreak/>
              <w:t>Conexión de los equipos y comprobación del funcionamiento del sistema de sonido:</w:t>
            </w:r>
          </w:p>
          <w:p w:rsidR="00E840D7" w:rsidRPr="005C36FA" w:rsidRDefault="00E840D7" w:rsidP="00E840D7">
            <w:pPr>
              <w:rPr>
                <w:bCs/>
                <w:sz w:val="12"/>
                <w:szCs w:val="12"/>
              </w:rPr>
            </w:pPr>
            <w:r w:rsidRPr="005C36FA">
              <w:rPr>
                <w:bCs/>
                <w:sz w:val="12"/>
                <w:szCs w:val="12"/>
              </w:rPr>
              <w:t>- Apantallamiento y prevención de parásitos e interferencias electromagnéticas.</w:t>
            </w:r>
          </w:p>
          <w:p w:rsidR="00E840D7" w:rsidRPr="005C36FA" w:rsidRDefault="00E840D7" w:rsidP="00E840D7">
            <w:pPr>
              <w:rPr>
                <w:bCs/>
                <w:sz w:val="12"/>
                <w:szCs w:val="12"/>
              </w:rPr>
            </w:pPr>
            <w:r w:rsidRPr="005C36FA">
              <w:rPr>
                <w:bCs/>
                <w:sz w:val="12"/>
                <w:szCs w:val="12"/>
              </w:rPr>
              <w:t>• Resistencia e impedancia característica del cable.</w:t>
            </w:r>
          </w:p>
          <w:p w:rsidR="00E840D7" w:rsidRPr="005C36FA" w:rsidRDefault="00E840D7" w:rsidP="00E840D7">
            <w:pPr>
              <w:rPr>
                <w:bCs/>
                <w:sz w:val="12"/>
                <w:szCs w:val="12"/>
              </w:rPr>
            </w:pPr>
            <w:r w:rsidRPr="005C36FA">
              <w:rPr>
                <w:bCs/>
                <w:sz w:val="12"/>
                <w:szCs w:val="12"/>
              </w:rPr>
              <w:t>• Capacidad del cable.</w:t>
            </w:r>
          </w:p>
          <w:p w:rsidR="00E840D7" w:rsidRPr="005C36FA" w:rsidRDefault="00E840D7" w:rsidP="00E840D7">
            <w:pPr>
              <w:rPr>
                <w:bCs/>
                <w:sz w:val="12"/>
                <w:szCs w:val="12"/>
              </w:rPr>
            </w:pPr>
            <w:r w:rsidRPr="005C36FA">
              <w:rPr>
                <w:bCs/>
                <w:sz w:val="12"/>
                <w:szCs w:val="12"/>
              </w:rPr>
              <w:t>• Marcado y selección de los cables apantallados.</w:t>
            </w:r>
          </w:p>
          <w:p w:rsidR="00E840D7" w:rsidRPr="005C36FA" w:rsidRDefault="00E840D7" w:rsidP="00E840D7">
            <w:pPr>
              <w:rPr>
                <w:bCs/>
                <w:sz w:val="12"/>
                <w:szCs w:val="12"/>
              </w:rPr>
            </w:pPr>
            <w:r w:rsidRPr="005C36FA">
              <w:rPr>
                <w:bCs/>
                <w:sz w:val="12"/>
                <w:szCs w:val="12"/>
              </w:rPr>
              <w:t>• Líneas balanceadas y no balanceadas.</w:t>
            </w:r>
          </w:p>
          <w:p w:rsidR="00E840D7" w:rsidRPr="005C36FA" w:rsidRDefault="00E840D7" w:rsidP="00E840D7">
            <w:pPr>
              <w:rPr>
                <w:bCs/>
                <w:sz w:val="12"/>
                <w:szCs w:val="12"/>
              </w:rPr>
            </w:pPr>
            <w:r w:rsidRPr="005C36FA">
              <w:rPr>
                <w:bCs/>
                <w:sz w:val="12"/>
                <w:szCs w:val="12"/>
              </w:rPr>
              <w:t>- Impedancia de entrada y de salida.</w:t>
            </w:r>
          </w:p>
          <w:p w:rsidR="00E840D7" w:rsidRPr="005C36FA" w:rsidRDefault="00E840D7" w:rsidP="00E840D7">
            <w:pPr>
              <w:rPr>
                <w:bCs/>
                <w:sz w:val="12"/>
                <w:szCs w:val="12"/>
              </w:rPr>
            </w:pPr>
            <w:r w:rsidRPr="005C36FA">
              <w:rPr>
                <w:bCs/>
                <w:sz w:val="12"/>
                <w:szCs w:val="12"/>
              </w:rPr>
              <w:t>• Adaptación de impedancias. Adaptadores de impedancias, cajas de inyección y otros.</w:t>
            </w:r>
          </w:p>
          <w:p w:rsidR="00E840D7" w:rsidRPr="005C36FA" w:rsidRDefault="00E840D7" w:rsidP="00E840D7">
            <w:pPr>
              <w:rPr>
                <w:bCs/>
                <w:sz w:val="12"/>
                <w:szCs w:val="12"/>
              </w:rPr>
            </w:pPr>
            <w:r w:rsidRPr="005C36FA">
              <w:rPr>
                <w:bCs/>
                <w:sz w:val="12"/>
                <w:szCs w:val="12"/>
              </w:rPr>
              <w:t>- Técnicas de conexionado de equipamientos de audio.</w:t>
            </w:r>
          </w:p>
          <w:p w:rsidR="00E840D7" w:rsidRPr="005C36FA" w:rsidRDefault="00E840D7" w:rsidP="00E840D7">
            <w:pPr>
              <w:rPr>
                <w:bCs/>
                <w:sz w:val="12"/>
                <w:szCs w:val="12"/>
              </w:rPr>
            </w:pPr>
            <w:r w:rsidRPr="005C36FA">
              <w:rPr>
                <w:bCs/>
                <w:sz w:val="12"/>
                <w:szCs w:val="12"/>
              </w:rPr>
              <w:t>• Diagrama de bloques. Realización. Interpretación de diagramas de bloques y niveles.</w:t>
            </w:r>
          </w:p>
          <w:p w:rsidR="00E840D7" w:rsidRPr="005C36FA" w:rsidRDefault="00E840D7" w:rsidP="00E840D7">
            <w:pPr>
              <w:rPr>
                <w:bCs/>
                <w:sz w:val="12"/>
                <w:szCs w:val="12"/>
              </w:rPr>
            </w:pPr>
            <w:r w:rsidRPr="005C36FA">
              <w:rPr>
                <w:bCs/>
                <w:sz w:val="12"/>
                <w:szCs w:val="12"/>
              </w:rPr>
              <w:t>• Paneles de conexión (</w:t>
            </w:r>
            <w:proofErr w:type="spellStart"/>
            <w:r w:rsidRPr="005C36FA">
              <w:rPr>
                <w:bCs/>
                <w:sz w:val="12"/>
                <w:szCs w:val="12"/>
              </w:rPr>
              <w:t>patch</w:t>
            </w:r>
            <w:proofErr w:type="spellEnd"/>
            <w:r w:rsidRPr="005C36FA">
              <w:rPr>
                <w:bCs/>
                <w:sz w:val="12"/>
                <w:szCs w:val="12"/>
              </w:rPr>
              <w:t xml:space="preserve"> panel), matrices de conmutación y cajetines de escenario. Tipos y características.</w:t>
            </w:r>
          </w:p>
          <w:p w:rsidR="00E840D7" w:rsidRPr="005C36FA" w:rsidRDefault="00E840D7" w:rsidP="00E840D7">
            <w:pPr>
              <w:rPr>
                <w:bCs/>
                <w:sz w:val="12"/>
                <w:szCs w:val="12"/>
              </w:rPr>
            </w:pPr>
            <w:r w:rsidRPr="005C36FA">
              <w:rPr>
                <w:bCs/>
                <w:sz w:val="12"/>
                <w:szCs w:val="12"/>
              </w:rPr>
              <w:t xml:space="preserve">• Rutinas de comprobación del </w:t>
            </w:r>
            <w:proofErr w:type="spellStart"/>
            <w:r w:rsidRPr="005C36FA">
              <w:rPr>
                <w:bCs/>
                <w:sz w:val="12"/>
                <w:szCs w:val="12"/>
              </w:rPr>
              <w:t>interconexionado</w:t>
            </w:r>
            <w:proofErr w:type="spellEnd"/>
            <w:r w:rsidRPr="005C36FA">
              <w:rPr>
                <w:bCs/>
                <w:sz w:val="12"/>
                <w:szCs w:val="12"/>
              </w:rPr>
              <w:t xml:space="preserve"> entre equipos de sonido.</w:t>
            </w:r>
          </w:p>
          <w:p w:rsidR="00E840D7" w:rsidRPr="005C36FA" w:rsidRDefault="00E840D7" w:rsidP="00E840D7">
            <w:pPr>
              <w:rPr>
                <w:bCs/>
                <w:sz w:val="12"/>
                <w:szCs w:val="12"/>
              </w:rPr>
            </w:pPr>
            <w:r w:rsidRPr="005C36FA">
              <w:rPr>
                <w:bCs/>
                <w:sz w:val="12"/>
                <w:szCs w:val="12"/>
              </w:rPr>
              <w:t>• Tipos de señales de audio. Características y parámetros estándar.</w:t>
            </w:r>
          </w:p>
          <w:p w:rsidR="00E840D7" w:rsidRPr="005C36FA" w:rsidRDefault="00E840D7" w:rsidP="00E840D7">
            <w:pPr>
              <w:rPr>
                <w:bCs/>
                <w:sz w:val="12"/>
                <w:szCs w:val="12"/>
              </w:rPr>
            </w:pPr>
            <w:r w:rsidRPr="005C36FA">
              <w:rPr>
                <w:bCs/>
                <w:sz w:val="12"/>
                <w:szCs w:val="12"/>
              </w:rPr>
              <w:t>• Distribuidores y repartidores de señal.</w:t>
            </w:r>
          </w:p>
          <w:p w:rsidR="00E840D7" w:rsidRPr="005C36FA" w:rsidRDefault="00E840D7" w:rsidP="00E840D7">
            <w:pPr>
              <w:rPr>
                <w:bCs/>
                <w:sz w:val="12"/>
                <w:szCs w:val="12"/>
              </w:rPr>
            </w:pPr>
            <w:r w:rsidRPr="005C36FA">
              <w:rPr>
                <w:bCs/>
                <w:sz w:val="12"/>
                <w:szCs w:val="12"/>
              </w:rPr>
              <w:t>• Direccionamiento de las señales mediante paneles de interconexión.</w:t>
            </w:r>
          </w:p>
          <w:p w:rsidR="00E840D7" w:rsidRPr="005C36FA" w:rsidRDefault="00E840D7" w:rsidP="00E840D7">
            <w:pPr>
              <w:rPr>
                <w:bCs/>
                <w:sz w:val="12"/>
                <w:szCs w:val="12"/>
              </w:rPr>
            </w:pPr>
            <w:r w:rsidRPr="005C36FA">
              <w:rPr>
                <w:bCs/>
                <w:sz w:val="12"/>
                <w:szCs w:val="12"/>
              </w:rPr>
              <w:t>• Matrices y distribuidores analógicos o digitales.</w:t>
            </w:r>
          </w:p>
          <w:p w:rsidR="00E840D7" w:rsidRPr="005C36FA" w:rsidRDefault="00E840D7" w:rsidP="00E840D7">
            <w:pPr>
              <w:rPr>
                <w:bCs/>
                <w:sz w:val="12"/>
                <w:szCs w:val="12"/>
              </w:rPr>
            </w:pPr>
            <w:r w:rsidRPr="005C36FA">
              <w:rPr>
                <w:bCs/>
                <w:sz w:val="12"/>
                <w:szCs w:val="12"/>
              </w:rPr>
              <w:t>• Técnicas de direccionamiento de señales. Direccionamiento de señales por IP.</w:t>
            </w:r>
          </w:p>
          <w:p w:rsidR="00E840D7" w:rsidRPr="005C36FA" w:rsidRDefault="00E840D7" w:rsidP="00E840D7">
            <w:pPr>
              <w:rPr>
                <w:bCs/>
                <w:sz w:val="12"/>
                <w:szCs w:val="12"/>
              </w:rPr>
            </w:pPr>
            <w:r w:rsidRPr="005C36FA">
              <w:rPr>
                <w:bCs/>
                <w:sz w:val="12"/>
                <w:szCs w:val="12"/>
              </w:rPr>
              <w:t>• Adaptadores. Compatibilidad mecánica y eléctrica.</w:t>
            </w:r>
          </w:p>
          <w:p w:rsidR="00E840D7" w:rsidRPr="005C36FA" w:rsidRDefault="00E840D7" w:rsidP="00E840D7">
            <w:pPr>
              <w:rPr>
                <w:bCs/>
                <w:sz w:val="12"/>
                <w:szCs w:val="12"/>
              </w:rPr>
            </w:pPr>
            <w:r w:rsidRPr="005C36FA">
              <w:rPr>
                <w:bCs/>
                <w:sz w:val="12"/>
                <w:szCs w:val="12"/>
              </w:rPr>
              <w:t xml:space="preserve">- Cajas acústicas </w:t>
            </w:r>
            <w:proofErr w:type="spellStart"/>
            <w:r w:rsidRPr="005C36FA">
              <w:rPr>
                <w:bCs/>
                <w:sz w:val="12"/>
                <w:szCs w:val="12"/>
              </w:rPr>
              <w:t>autoamplificadas</w:t>
            </w:r>
            <w:proofErr w:type="spellEnd"/>
            <w:r w:rsidRPr="005C36FA">
              <w:rPr>
                <w:bCs/>
                <w:sz w:val="12"/>
                <w:szCs w:val="12"/>
              </w:rPr>
              <w:t xml:space="preserve"> y pasivas, características y conexionado.</w:t>
            </w:r>
          </w:p>
          <w:p w:rsidR="00E840D7" w:rsidRPr="005C36FA" w:rsidRDefault="00E840D7" w:rsidP="00E840D7">
            <w:pPr>
              <w:rPr>
                <w:bCs/>
                <w:sz w:val="12"/>
                <w:szCs w:val="12"/>
              </w:rPr>
            </w:pPr>
            <w:r w:rsidRPr="005C36FA">
              <w:rPr>
                <w:bCs/>
                <w:sz w:val="12"/>
                <w:szCs w:val="12"/>
              </w:rPr>
              <w:t>- Conexionado etapa de potencia-caja acústica.</w:t>
            </w:r>
          </w:p>
          <w:p w:rsidR="00E840D7" w:rsidRPr="005C36FA" w:rsidRDefault="00E840D7" w:rsidP="00E840D7">
            <w:pPr>
              <w:rPr>
                <w:bCs/>
                <w:sz w:val="12"/>
                <w:szCs w:val="12"/>
              </w:rPr>
            </w:pPr>
            <w:r w:rsidRPr="005C36FA">
              <w:rPr>
                <w:bCs/>
                <w:sz w:val="12"/>
                <w:szCs w:val="12"/>
              </w:rPr>
              <w:t>• Cable de carga.</w:t>
            </w:r>
          </w:p>
          <w:p w:rsidR="00E840D7" w:rsidRPr="005C36FA" w:rsidRDefault="00E840D7" w:rsidP="00E840D7">
            <w:pPr>
              <w:rPr>
                <w:bCs/>
                <w:sz w:val="12"/>
                <w:szCs w:val="12"/>
              </w:rPr>
            </w:pPr>
            <w:r w:rsidRPr="005C36FA">
              <w:rPr>
                <w:bCs/>
                <w:sz w:val="12"/>
                <w:szCs w:val="12"/>
              </w:rPr>
              <w:t>• Factor de amortiguamiento (</w:t>
            </w:r>
            <w:proofErr w:type="spellStart"/>
            <w:r w:rsidRPr="005C36FA">
              <w:rPr>
                <w:bCs/>
                <w:sz w:val="12"/>
                <w:szCs w:val="12"/>
              </w:rPr>
              <w:t>damping</w:t>
            </w:r>
            <w:proofErr w:type="spellEnd"/>
            <w:r w:rsidRPr="005C36FA">
              <w:rPr>
                <w:bCs/>
                <w:sz w:val="12"/>
                <w:szCs w:val="12"/>
              </w:rPr>
              <w:t xml:space="preserve"> factor). Pérdida de potencia.</w:t>
            </w:r>
          </w:p>
          <w:p w:rsidR="00E840D7" w:rsidRPr="005C36FA" w:rsidRDefault="00E840D7" w:rsidP="00E840D7">
            <w:pPr>
              <w:rPr>
                <w:bCs/>
                <w:sz w:val="12"/>
                <w:szCs w:val="12"/>
              </w:rPr>
            </w:pPr>
            <w:r w:rsidRPr="005C36FA">
              <w:rPr>
                <w:bCs/>
                <w:sz w:val="12"/>
                <w:szCs w:val="12"/>
              </w:rPr>
              <w:t>• Líneas de tensión constante (transformador), líneas de 100 V, 70 V y 25 V.</w:t>
            </w:r>
          </w:p>
          <w:p w:rsidR="00E840D7" w:rsidRPr="005C36FA" w:rsidRDefault="00E840D7" w:rsidP="00E840D7">
            <w:pPr>
              <w:rPr>
                <w:bCs/>
                <w:sz w:val="12"/>
                <w:szCs w:val="12"/>
              </w:rPr>
            </w:pPr>
            <w:r w:rsidRPr="005C36FA">
              <w:rPr>
                <w:bCs/>
                <w:sz w:val="12"/>
                <w:szCs w:val="12"/>
              </w:rPr>
              <w:t xml:space="preserve">• </w:t>
            </w:r>
            <w:proofErr w:type="spellStart"/>
            <w:r w:rsidRPr="005C36FA">
              <w:rPr>
                <w:bCs/>
                <w:sz w:val="12"/>
                <w:szCs w:val="12"/>
              </w:rPr>
              <w:t>Multiamplificación</w:t>
            </w:r>
            <w:proofErr w:type="spellEnd"/>
            <w:r w:rsidRPr="005C36FA">
              <w:rPr>
                <w:bCs/>
                <w:sz w:val="12"/>
                <w:szCs w:val="12"/>
              </w:rPr>
              <w:t>, configuración, ajuste y ventajas e inconvenientes.</w:t>
            </w:r>
          </w:p>
          <w:p w:rsidR="00E840D7" w:rsidRPr="005C36FA" w:rsidRDefault="00E840D7" w:rsidP="00E840D7">
            <w:pPr>
              <w:rPr>
                <w:bCs/>
                <w:sz w:val="12"/>
                <w:szCs w:val="12"/>
              </w:rPr>
            </w:pPr>
            <w:r w:rsidRPr="005C36FA">
              <w:rPr>
                <w:bCs/>
                <w:sz w:val="12"/>
                <w:szCs w:val="12"/>
              </w:rPr>
              <w:t>- Comprobación del funcionamiento del sistema de sonido.</w:t>
            </w:r>
          </w:p>
          <w:p w:rsidR="00E840D7" w:rsidRPr="005C36FA" w:rsidRDefault="00E840D7" w:rsidP="00E840D7">
            <w:pPr>
              <w:rPr>
                <w:bCs/>
                <w:sz w:val="12"/>
                <w:szCs w:val="12"/>
              </w:rPr>
            </w:pPr>
            <w:r w:rsidRPr="005C36FA">
              <w:rPr>
                <w:bCs/>
                <w:sz w:val="12"/>
                <w:szCs w:val="12"/>
              </w:rPr>
              <w:t>• Aplicación de la secuencia de alimentación a los equipos del sistema.</w:t>
            </w:r>
          </w:p>
          <w:p w:rsidR="00E840D7" w:rsidRPr="005C36FA" w:rsidRDefault="00E840D7" w:rsidP="00E840D7">
            <w:pPr>
              <w:rPr>
                <w:bCs/>
                <w:sz w:val="12"/>
                <w:szCs w:val="12"/>
              </w:rPr>
            </w:pPr>
            <w:r w:rsidRPr="005C36FA">
              <w:rPr>
                <w:bCs/>
                <w:sz w:val="12"/>
                <w:szCs w:val="12"/>
              </w:rPr>
              <w:t>• Protocolo de encendido y apagado de sistemas de sonido.</w:t>
            </w:r>
          </w:p>
          <w:p w:rsidR="00E840D7" w:rsidRPr="005C36FA" w:rsidRDefault="00E840D7" w:rsidP="00E840D7">
            <w:pPr>
              <w:rPr>
                <w:bCs/>
                <w:sz w:val="12"/>
                <w:szCs w:val="12"/>
              </w:rPr>
            </w:pPr>
            <w:r w:rsidRPr="005C36FA">
              <w:rPr>
                <w:bCs/>
                <w:sz w:val="12"/>
                <w:szCs w:val="12"/>
              </w:rPr>
              <w:t>- Ajuste de los niveles de entrada y salida de cada equipo.</w:t>
            </w:r>
          </w:p>
          <w:p w:rsidR="00E840D7" w:rsidRPr="005C36FA" w:rsidRDefault="00E840D7" w:rsidP="00E840D7">
            <w:pPr>
              <w:rPr>
                <w:bCs/>
                <w:sz w:val="12"/>
                <w:szCs w:val="12"/>
              </w:rPr>
            </w:pPr>
            <w:r w:rsidRPr="005C36FA">
              <w:rPr>
                <w:bCs/>
                <w:sz w:val="12"/>
                <w:szCs w:val="12"/>
              </w:rPr>
              <w:t>- Técnicas básicas de operación de fuentes de señal (reproductores CD, MD, PC, entre otros) y grabadores.</w:t>
            </w:r>
          </w:p>
          <w:p w:rsidR="00E840D7" w:rsidRPr="005C36FA" w:rsidRDefault="00E840D7" w:rsidP="00E840D7">
            <w:pPr>
              <w:rPr>
                <w:bCs/>
                <w:sz w:val="12"/>
                <w:szCs w:val="12"/>
              </w:rPr>
            </w:pPr>
            <w:r w:rsidRPr="005C36FA">
              <w:rPr>
                <w:bCs/>
                <w:sz w:val="12"/>
                <w:szCs w:val="12"/>
              </w:rPr>
              <w:t>- Técnicas de mezcla de señales de audio, mesas de mezcla analógicas y digitales.</w:t>
            </w:r>
          </w:p>
          <w:p w:rsidR="00E840D7" w:rsidRPr="005C36FA" w:rsidRDefault="00E840D7" w:rsidP="00E840D7">
            <w:pPr>
              <w:rPr>
                <w:bCs/>
                <w:sz w:val="12"/>
                <w:szCs w:val="12"/>
              </w:rPr>
            </w:pPr>
            <w:r w:rsidRPr="005C36FA">
              <w:rPr>
                <w:bCs/>
                <w:sz w:val="12"/>
                <w:szCs w:val="12"/>
              </w:rPr>
              <w:t>- Interfaces de entrada y salida en programas informáticos de audio, software y hardware específicos (tarjetas de sonido integradas, externas, rack digital de escenario y motores de mezcla, entre otros).</w:t>
            </w:r>
          </w:p>
          <w:p w:rsidR="00E840D7" w:rsidRPr="005C36FA" w:rsidRDefault="00E840D7" w:rsidP="00E840D7">
            <w:pPr>
              <w:rPr>
                <w:bCs/>
                <w:sz w:val="12"/>
                <w:szCs w:val="12"/>
              </w:rPr>
            </w:pPr>
            <w:r w:rsidRPr="005C36FA">
              <w:rPr>
                <w:bCs/>
                <w:sz w:val="12"/>
                <w:szCs w:val="12"/>
              </w:rPr>
              <w:t xml:space="preserve">- Procesadores de frecuencia, dinámica y tiempo, ecualizadores, compresores, puertas de ruido, </w:t>
            </w:r>
            <w:proofErr w:type="spellStart"/>
            <w:r w:rsidRPr="005C36FA">
              <w:rPr>
                <w:bCs/>
                <w:sz w:val="12"/>
                <w:szCs w:val="12"/>
              </w:rPr>
              <w:t>expansores</w:t>
            </w:r>
            <w:proofErr w:type="spellEnd"/>
            <w:r w:rsidRPr="005C36FA">
              <w:rPr>
                <w:bCs/>
                <w:sz w:val="12"/>
                <w:szCs w:val="12"/>
              </w:rPr>
              <w:t xml:space="preserve"> y </w:t>
            </w:r>
            <w:proofErr w:type="spellStart"/>
            <w:r w:rsidRPr="005C36FA">
              <w:rPr>
                <w:bCs/>
                <w:sz w:val="12"/>
                <w:szCs w:val="12"/>
              </w:rPr>
              <w:t>multiefectos</w:t>
            </w:r>
            <w:proofErr w:type="spellEnd"/>
            <w:r w:rsidRPr="005C36FA">
              <w:rPr>
                <w:bCs/>
                <w:sz w:val="12"/>
                <w:szCs w:val="12"/>
              </w:rPr>
              <w:t>, entre otros. Conexionado.</w:t>
            </w:r>
          </w:p>
          <w:p w:rsidR="00E840D7" w:rsidRPr="005C36FA" w:rsidRDefault="00E840D7" w:rsidP="00E840D7">
            <w:pPr>
              <w:rPr>
                <w:bCs/>
                <w:sz w:val="12"/>
                <w:szCs w:val="12"/>
              </w:rPr>
            </w:pPr>
            <w:r w:rsidRPr="005C36FA">
              <w:rPr>
                <w:bCs/>
                <w:sz w:val="12"/>
                <w:szCs w:val="12"/>
              </w:rPr>
              <w:t>- Técnicas de intercomunicación. Sistemas de intercomunicación.</w:t>
            </w:r>
          </w:p>
          <w:p w:rsidR="00E73594" w:rsidRPr="005C36FA" w:rsidRDefault="00E840D7" w:rsidP="00E840D7">
            <w:pPr>
              <w:rPr>
                <w:bCs/>
                <w:sz w:val="12"/>
                <w:szCs w:val="12"/>
              </w:rPr>
            </w:pPr>
            <w:r w:rsidRPr="005C36FA">
              <w:rPr>
                <w:bCs/>
                <w:sz w:val="12"/>
                <w:szCs w:val="12"/>
              </w:rPr>
              <w:t>- Verificación del funcionamiento global de la instalación de sonido.</w:t>
            </w:r>
          </w:p>
        </w:tc>
        <w:tc>
          <w:tcPr>
            <w:tcW w:w="3686" w:type="dxa"/>
            <w:gridSpan w:val="2"/>
          </w:tcPr>
          <w:p w:rsidR="000D0EA8" w:rsidRPr="005C36FA" w:rsidRDefault="00CA7F65" w:rsidP="000D0EA8">
            <w:pPr>
              <w:rPr>
                <w:bCs/>
                <w:sz w:val="12"/>
                <w:szCs w:val="12"/>
              </w:rPr>
            </w:pPr>
            <w:r w:rsidRPr="00CA7F65">
              <w:rPr>
                <w:bCs/>
                <w:sz w:val="12"/>
                <w:szCs w:val="12"/>
              </w:rPr>
              <w:t>UT 9</w:t>
            </w:r>
            <w:r>
              <w:rPr>
                <w:bCs/>
                <w:sz w:val="12"/>
                <w:szCs w:val="12"/>
              </w:rPr>
              <w:t xml:space="preserve"> </w:t>
            </w:r>
            <w:r w:rsidR="000D0EA8" w:rsidRPr="005C36FA">
              <w:rPr>
                <w:bCs/>
                <w:sz w:val="12"/>
                <w:szCs w:val="12"/>
              </w:rPr>
              <w:t>Conexión de los equipos y comprobación del funcionamiento del sistema de sonido:</w:t>
            </w:r>
          </w:p>
          <w:p w:rsidR="000D0EA8" w:rsidRPr="005C36FA" w:rsidRDefault="000D0EA8" w:rsidP="000D0EA8">
            <w:pPr>
              <w:rPr>
                <w:bCs/>
                <w:sz w:val="12"/>
                <w:szCs w:val="12"/>
              </w:rPr>
            </w:pPr>
            <w:r w:rsidRPr="005C36FA">
              <w:rPr>
                <w:bCs/>
                <w:sz w:val="12"/>
                <w:szCs w:val="12"/>
              </w:rPr>
              <w:t>- Apantallamiento y prevención de parásitos e interferencias electromagnéticas.</w:t>
            </w:r>
          </w:p>
          <w:p w:rsidR="000D0EA8" w:rsidRPr="005C36FA" w:rsidRDefault="000D0EA8" w:rsidP="000D0EA8">
            <w:pPr>
              <w:rPr>
                <w:bCs/>
                <w:sz w:val="12"/>
                <w:szCs w:val="12"/>
              </w:rPr>
            </w:pPr>
            <w:r w:rsidRPr="005C36FA">
              <w:rPr>
                <w:bCs/>
                <w:sz w:val="12"/>
                <w:szCs w:val="12"/>
              </w:rPr>
              <w:t>• Resistencia e impedancia característica del cable.</w:t>
            </w:r>
          </w:p>
          <w:p w:rsidR="000D0EA8" w:rsidRPr="005C36FA" w:rsidRDefault="000D0EA8" w:rsidP="000D0EA8">
            <w:pPr>
              <w:rPr>
                <w:bCs/>
                <w:sz w:val="12"/>
                <w:szCs w:val="12"/>
              </w:rPr>
            </w:pPr>
            <w:r w:rsidRPr="005C36FA">
              <w:rPr>
                <w:bCs/>
                <w:sz w:val="12"/>
                <w:szCs w:val="12"/>
              </w:rPr>
              <w:t>• Capacidad del cable.</w:t>
            </w:r>
          </w:p>
          <w:p w:rsidR="000D0EA8" w:rsidRPr="005C36FA" w:rsidRDefault="000D0EA8" w:rsidP="000D0EA8">
            <w:pPr>
              <w:rPr>
                <w:bCs/>
                <w:sz w:val="12"/>
                <w:szCs w:val="12"/>
              </w:rPr>
            </w:pPr>
            <w:r w:rsidRPr="005C36FA">
              <w:rPr>
                <w:bCs/>
                <w:sz w:val="12"/>
                <w:szCs w:val="12"/>
              </w:rPr>
              <w:t>• Marcado y selección de los cables apantallados.</w:t>
            </w:r>
          </w:p>
          <w:p w:rsidR="000D0EA8" w:rsidRPr="005C36FA" w:rsidRDefault="000D0EA8" w:rsidP="000D0EA8">
            <w:pPr>
              <w:rPr>
                <w:bCs/>
                <w:sz w:val="12"/>
                <w:szCs w:val="12"/>
              </w:rPr>
            </w:pPr>
            <w:r w:rsidRPr="005C36FA">
              <w:rPr>
                <w:bCs/>
                <w:sz w:val="12"/>
                <w:szCs w:val="12"/>
              </w:rPr>
              <w:t>• Líneas balanceadas y no balanceadas.</w:t>
            </w:r>
          </w:p>
          <w:p w:rsidR="000D0EA8" w:rsidRPr="005C36FA" w:rsidRDefault="000D0EA8" w:rsidP="000D0EA8">
            <w:pPr>
              <w:rPr>
                <w:bCs/>
                <w:sz w:val="12"/>
                <w:szCs w:val="12"/>
              </w:rPr>
            </w:pPr>
            <w:r w:rsidRPr="005C36FA">
              <w:rPr>
                <w:bCs/>
                <w:sz w:val="12"/>
                <w:szCs w:val="12"/>
              </w:rPr>
              <w:t>- Impedancia de entrada y de salida.</w:t>
            </w:r>
          </w:p>
          <w:p w:rsidR="000D0EA8" w:rsidRPr="005C36FA" w:rsidRDefault="000D0EA8" w:rsidP="000D0EA8">
            <w:pPr>
              <w:rPr>
                <w:bCs/>
                <w:sz w:val="12"/>
                <w:szCs w:val="12"/>
              </w:rPr>
            </w:pPr>
            <w:r w:rsidRPr="005C36FA">
              <w:rPr>
                <w:bCs/>
                <w:sz w:val="12"/>
                <w:szCs w:val="12"/>
              </w:rPr>
              <w:t>• Adaptación de impedancias. Adaptadores de impedancias, cajas de inyección y otros.</w:t>
            </w:r>
          </w:p>
          <w:p w:rsidR="000D0EA8" w:rsidRPr="005C36FA" w:rsidRDefault="000D0EA8" w:rsidP="000D0EA8">
            <w:pPr>
              <w:rPr>
                <w:bCs/>
                <w:sz w:val="12"/>
                <w:szCs w:val="12"/>
              </w:rPr>
            </w:pPr>
            <w:r w:rsidRPr="005C36FA">
              <w:rPr>
                <w:bCs/>
                <w:sz w:val="12"/>
                <w:szCs w:val="12"/>
              </w:rPr>
              <w:t>- Técnicas de conexionado de equipamientos de audio.</w:t>
            </w:r>
          </w:p>
          <w:p w:rsidR="000D0EA8" w:rsidRPr="005C36FA" w:rsidRDefault="000D0EA8" w:rsidP="000D0EA8">
            <w:pPr>
              <w:rPr>
                <w:bCs/>
                <w:sz w:val="12"/>
                <w:szCs w:val="12"/>
              </w:rPr>
            </w:pPr>
            <w:r w:rsidRPr="005C36FA">
              <w:rPr>
                <w:bCs/>
                <w:sz w:val="12"/>
                <w:szCs w:val="12"/>
              </w:rPr>
              <w:t>• Diagrama de bloques. Realización. Interpretación de diagramas de bloques y niveles.</w:t>
            </w:r>
          </w:p>
          <w:p w:rsidR="000D0EA8" w:rsidRPr="005C36FA" w:rsidRDefault="000D0EA8" w:rsidP="000D0EA8">
            <w:pPr>
              <w:rPr>
                <w:bCs/>
                <w:sz w:val="12"/>
                <w:szCs w:val="12"/>
              </w:rPr>
            </w:pPr>
            <w:r w:rsidRPr="005C36FA">
              <w:rPr>
                <w:bCs/>
                <w:sz w:val="12"/>
                <w:szCs w:val="12"/>
              </w:rPr>
              <w:t>• Paneles de conexión (</w:t>
            </w:r>
            <w:proofErr w:type="spellStart"/>
            <w:r w:rsidRPr="005C36FA">
              <w:rPr>
                <w:bCs/>
                <w:sz w:val="12"/>
                <w:szCs w:val="12"/>
              </w:rPr>
              <w:t>patch</w:t>
            </w:r>
            <w:proofErr w:type="spellEnd"/>
            <w:r w:rsidRPr="005C36FA">
              <w:rPr>
                <w:bCs/>
                <w:sz w:val="12"/>
                <w:szCs w:val="12"/>
              </w:rPr>
              <w:t xml:space="preserve"> panel), matrices de conmutación y cajetines de escenario. Tipos y características.</w:t>
            </w:r>
          </w:p>
          <w:p w:rsidR="000D0EA8" w:rsidRPr="005C36FA" w:rsidRDefault="000D0EA8" w:rsidP="000D0EA8">
            <w:pPr>
              <w:rPr>
                <w:bCs/>
                <w:sz w:val="12"/>
                <w:szCs w:val="12"/>
              </w:rPr>
            </w:pPr>
            <w:r w:rsidRPr="005C36FA">
              <w:rPr>
                <w:bCs/>
                <w:sz w:val="12"/>
                <w:szCs w:val="12"/>
              </w:rPr>
              <w:t xml:space="preserve">• Rutinas de comprobación del </w:t>
            </w:r>
            <w:proofErr w:type="spellStart"/>
            <w:r w:rsidRPr="005C36FA">
              <w:rPr>
                <w:bCs/>
                <w:sz w:val="12"/>
                <w:szCs w:val="12"/>
              </w:rPr>
              <w:t>interconexionado</w:t>
            </w:r>
            <w:proofErr w:type="spellEnd"/>
            <w:r w:rsidRPr="005C36FA">
              <w:rPr>
                <w:bCs/>
                <w:sz w:val="12"/>
                <w:szCs w:val="12"/>
              </w:rPr>
              <w:t xml:space="preserve"> entre equipos de sonido.</w:t>
            </w:r>
          </w:p>
          <w:p w:rsidR="000D0EA8" w:rsidRPr="005C36FA" w:rsidRDefault="000D0EA8" w:rsidP="000D0EA8">
            <w:pPr>
              <w:rPr>
                <w:bCs/>
                <w:sz w:val="12"/>
                <w:szCs w:val="12"/>
              </w:rPr>
            </w:pPr>
            <w:r w:rsidRPr="005C36FA">
              <w:rPr>
                <w:bCs/>
                <w:sz w:val="12"/>
                <w:szCs w:val="12"/>
              </w:rPr>
              <w:t>• Tipos de señales de audio. Características y parámetros estándar.</w:t>
            </w:r>
          </w:p>
          <w:p w:rsidR="000D0EA8" w:rsidRPr="005C36FA" w:rsidRDefault="000D0EA8" w:rsidP="000D0EA8">
            <w:pPr>
              <w:rPr>
                <w:bCs/>
                <w:sz w:val="12"/>
                <w:szCs w:val="12"/>
              </w:rPr>
            </w:pPr>
            <w:r w:rsidRPr="005C36FA">
              <w:rPr>
                <w:bCs/>
                <w:sz w:val="12"/>
                <w:szCs w:val="12"/>
              </w:rPr>
              <w:t>• Distribuidores y repartidores de señal.</w:t>
            </w:r>
          </w:p>
          <w:p w:rsidR="000D0EA8" w:rsidRPr="005C36FA" w:rsidRDefault="000D0EA8" w:rsidP="000D0EA8">
            <w:pPr>
              <w:rPr>
                <w:bCs/>
                <w:sz w:val="12"/>
                <w:szCs w:val="12"/>
              </w:rPr>
            </w:pPr>
            <w:r w:rsidRPr="005C36FA">
              <w:rPr>
                <w:bCs/>
                <w:sz w:val="12"/>
                <w:szCs w:val="12"/>
              </w:rPr>
              <w:t>• Direccionamiento de las señales mediante paneles de interconexión.</w:t>
            </w:r>
          </w:p>
          <w:p w:rsidR="000D0EA8" w:rsidRPr="005C36FA" w:rsidRDefault="000D0EA8" w:rsidP="000D0EA8">
            <w:pPr>
              <w:rPr>
                <w:bCs/>
                <w:sz w:val="12"/>
                <w:szCs w:val="12"/>
              </w:rPr>
            </w:pPr>
            <w:r w:rsidRPr="005C36FA">
              <w:rPr>
                <w:bCs/>
                <w:sz w:val="12"/>
                <w:szCs w:val="12"/>
              </w:rPr>
              <w:t>• Matrices y distribuidores analógicos o digitales.</w:t>
            </w:r>
          </w:p>
          <w:p w:rsidR="000D0EA8" w:rsidRPr="005C36FA" w:rsidRDefault="000D0EA8" w:rsidP="000D0EA8">
            <w:pPr>
              <w:rPr>
                <w:bCs/>
                <w:sz w:val="12"/>
                <w:szCs w:val="12"/>
              </w:rPr>
            </w:pPr>
            <w:r w:rsidRPr="005C36FA">
              <w:rPr>
                <w:bCs/>
                <w:sz w:val="12"/>
                <w:szCs w:val="12"/>
              </w:rPr>
              <w:t>• Técnicas de direccionamiento de señales. Direccionamiento de señales por IP.</w:t>
            </w:r>
          </w:p>
          <w:p w:rsidR="000D0EA8" w:rsidRPr="005C36FA" w:rsidRDefault="000D0EA8" w:rsidP="000D0EA8">
            <w:pPr>
              <w:rPr>
                <w:bCs/>
                <w:sz w:val="12"/>
                <w:szCs w:val="12"/>
              </w:rPr>
            </w:pPr>
            <w:r w:rsidRPr="005C36FA">
              <w:rPr>
                <w:bCs/>
                <w:sz w:val="12"/>
                <w:szCs w:val="12"/>
              </w:rPr>
              <w:t>• Adaptadores. Compatibilidad mecánica y eléctrica.</w:t>
            </w:r>
          </w:p>
          <w:p w:rsidR="000D0EA8" w:rsidRPr="005C36FA" w:rsidRDefault="000D0EA8" w:rsidP="000D0EA8">
            <w:pPr>
              <w:rPr>
                <w:bCs/>
                <w:sz w:val="12"/>
                <w:szCs w:val="12"/>
              </w:rPr>
            </w:pPr>
            <w:r w:rsidRPr="005C36FA">
              <w:rPr>
                <w:bCs/>
                <w:sz w:val="12"/>
                <w:szCs w:val="12"/>
              </w:rPr>
              <w:t xml:space="preserve">- Cajas acústicas </w:t>
            </w:r>
            <w:proofErr w:type="spellStart"/>
            <w:r w:rsidRPr="005C36FA">
              <w:rPr>
                <w:bCs/>
                <w:sz w:val="12"/>
                <w:szCs w:val="12"/>
              </w:rPr>
              <w:t>autoamplificadas</w:t>
            </w:r>
            <w:proofErr w:type="spellEnd"/>
            <w:r w:rsidRPr="005C36FA">
              <w:rPr>
                <w:bCs/>
                <w:sz w:val="12"/>
                <w:szCs w:val="12"/>
              </w:rPr>
              <w:t xml:space="preserve"> y pasivas, características y conexionado.</w:t>
            </w:r>
          </w:p>
          <w:p w:rsidR="000D0EA8" w:rsidRPr="005C36FA" w:rsidRDefault="000D0EA8" w:rsidP="000D0EA8">
            <w:pPr>
              <w:rPr>
                <w:bCs/>
                <w:sz w:val="12"/>
                <w:szCs w:val="12"/>
              </w:rPr>
            </w:pPr>
            <w:r w:rsidRPr="005C36FA">
              <w:rPr>
                <w:bCs/>
                <w:sz w:val="12"/>
                <w:szCs w:val="12"/>
              </w:rPr>
              <w:t>- Conexionado etapa de potencia-caja acústica.</w:t>
            </w:r>
          </w:p>
          <w:p w:rsidR="000D0EA8" w:rsidRPr="005C36FA" w:rsidRDefault="000D0EA8" w:rsidP="000D0EA8">
            <w:pPr>
              <w:rPr>
                <w:bCs/>
                <w:sz w:val="12"/>
                <w:szCs w:val="12"/>
              </w:rPr>
            </w:pPr>
            <w:r w:rsidRPr="005C36FA">
              <w:rPr>
                <w:bCs/>
                <w:sz w:val="12"/>
                <w:szCs w:val="12"/>
              </w:rPr>
              <w:t>• Cable de carga.</w:t>
            </w:r>
          </w:p>
          <w:p w:rsidR="000D0EA8" w:rsidRPr="005C36FA" w:rsidRDefault="000D0EA8" w:rsidP="000D0EA8">
            <w:pPr>
              <w:rPr>
                <w:bCs/>
                <w:sz w:val="12"/>
                <w:szCs w:val="12"/>
              </w:rPr>
            </w:pPr>
            <w:r w:rsidRPr="005C36FA">
              <w:rPr>
                <w:bCs/>
                <w:sz w:val="12"/>
                <w:szCs w:val="12"/>
              </w:rPr>
              <w:t>• Factor de amortiguamiento (</w:t>
            </w:r>
            <w:proofErr w:type="spellStart"/>
            <w:r w:rsidRPr="005C36FA">
              <w:rPr>
                <w:bCs/>
                <w:sz w:val="12"/>
                <w:szCs w:val="12"/>
              </w:rPr>
              <w:t>damping</w:t>
            </w:r>
            <w:proofErr w:type="spellEnd"/>
            <w:r w:rsidRPr="005C36FA">
              <w:rPr>
                <w:bCs/>
                <w:sz w:val="12"/>
                <w:szCs w:val="12"/>
              </w:rPr>
              <w:t xml:space="preserve"> factor). Pérdida de potencia.</w:t>
            </w:r>
          </w:p>
          <w:p w:rsidR="000D0EA8" w:rsidRPr="005C36FA" w:rsidRDefault="000D0EA8" w:rsidP="000D0EA8">
            <w:pPr>
              <w:rPr>
                <w:bCs/>
                <w:sz w:val="12"/>
                <w:szCs w:val="12"/>
              </w:rPr>
            </w:pPr>
            <w:r w:rsidRPr="005C36FA">
              <w:rPr>
                <w:bCs/>
                <w:sz w:val="12"/>
                <w:szCs w:val="12"/>
              </w:rPr>
              <w:t>• Líneas de tensión constante (transformador), líneas de 100 V, 70 V y 25 V.</w:t>
            </w:r>
          </w:p>
          <w:p w:rsidR="000D0EA8" w:rsidRPr="005C36FA" w:rsidRDefault="00C532ED" w:rsidP="000D0EA8">
            <w:pPr>
              <w:rPr>
                <w:bCs/>
                <w:sz w:val="12"/>
                <w:szCs w:val="12"/>
              </w:rPr>
            </w:pPr>
            <w:r w:rsidRPr="005C36FA">
              <w:rPr>
                <w:bCs/>
                <w:sz w:val="12"/>
                <w:szCs w:val="12"/>
              </w:rPr>
              <w:t>UT1</w:t>
            </w:r>
            <w:r w:rsidR="00A43451">
              <w:rPr>
                <w:bCs/>
                <w:sz w:val="12"/>
                <w:szCs w:val="12"/>
              </w:rPr>
              <w:t>0</w:t>
            </w:r>
            <w:r w:rsidRPr="005C36FA">
              <w:rPr>
                <w:bCs/>
                <w:sz w:val="12"/>
                <w:szCs w:val="12"/>
              </w:rPr>
              <w:t xml:space="preserve"> </w:t>
            </w:r>
            <w:r w:rsidR="000D0EA8" w:rsidRPr="005C36FA">
              <w:rPr>
                <w:bCs/>
                <w:sz w:val="12"/>
                <w:szCs w:val="12"/>
              </w:rPr>
              <w:t>- Ajuste de los niveles de entrada y salida de cada equipo.</w:t>
            </w:r>
          </w:p>
          <w:p w:rsidR="000D0EA8" w:rsidRPr="005C36FA" w:rsidRDefault="000D0EA8" w:rsidP="000D0EA8">
            <w:pPr>
              <w:rPr>
                <w:bCs/>
                <w:sz w:val="12"/>
                <w:szCs w:val="12"/>
              </w:rPr>
            </w:pPr>
            <w:r w:rsidRPr="005C36FA">
              <w:rPr>
                <w:bCs/>
                <w:sz w:val="12"/>
                <w:szCs w:val="12"/>
              </w:rPr>
              <w:t>- Técnicas básicas de operación de fuentes de señal (reproductores CD, MD, PC, entre otros) y grabadores.</w:t>
            </w:r>
          </w:p>
          <w:p w:rsidR="000D0EA8" w:rsidRPr="005C36FA" w:rsidRDefault="000D0EA8" w:rsidP="000D0EA8">
            <w:pPr>
              <w:rPr>
                <w:bCs/>
                <w:sz w:val="12"/>
                <w:szCs w:val="12"/>
              </w:rPr>
            </w:pPr>
            <w:r w:rsidRPr="005C36FA">
              <w:rPr>
                <w:bCs/>
                <w:sz w:val="12"/>
                <w:szCs w:val="12"/>
              </w:rPr>
              <w:t>- Técnicas de mezcla de señales de audio, mesas de mezcla analógicas y digitales.</w:t>
            </w:r>
          </w:p>
          <w:p w:rsidR="000D0EA8" w:rsidRPr="005C36FA" w:rsidRDefault="000D0EA8" w:rsidP="000D0EA8">
            <w:pPr>
              <w:rPr>
                <w:bCs/>
                <w:sz w:val="12"/>
                <w:szCs w:val="12"/>
              </w:rPr>
            </w:pPr>
            <w:r w:rsidRPr="005C36FA">
              <w:rPr>
                <w:bCs/>
                <w:sz w:val="12"/>
                <w:szCs w:val="12"/>
              </w:rPr>
              <w:t>- Interfaces de entrada y salida en programas informáticos de audio, software y hardware específicos (tarjetas de sonido integradas, externas, rack digital de escenario y motores de mezcla, entre otros).</w:t>
            </w:r>
          </w:p>
          <w:p w:rsidR="00C532ED" w:rsidRPr="005C36FA" w:rsidRDefault="000D0EA8" w:rsidP="00C532ED">
            <w:pPr>
              <w:rPr>
                <w:bCs/>
                <w:sz w:val="12"/>
                <w:szCs w:val="12"/>
              </w:rPr>
            </w:pPr>
            <w:r w:rsidRPr="005C36FA">
              <w:rPr>
                <w:bCs/>
                <w:sz w:val="12"/>
                <w:szCs w:val="12"/>
              </w:rPr>
              <w:t xml:space="preserve">- Procesadores de frecuencia, dinámica y tiempo, ecualizadores, compresores, puertas de ruido, </w:t>
            </w:r>
            <w:proofErr w:type="spellStart"/>
            <w:r w:rsidRPr="005C36FA">
              <w:rPr>
                <w:bCs/>
                <w:sz w:val="12"/>
                <w:szCs w:val="12"/>
              </w:rPr>
              <w:t>expansores</w:t>
            </w:r>
            <w:proofErr w:type="spellEnd"/>
            <w:r w:rsidRPr="005C36FA">
              <w:rPr>
                <w:bCs/>
                <w:sz w:val="12"/>
                <w:szCs w:val="12"/>
              </w:rPr>
              <w:t xml:space="preserve"> y </w:t>
            </w:r>
            <w:proofErr w:type="spellStart"/>
            <w:r w:rsidRPr="005C36FA">
              <w:rPr>
                <w:bCs/>
                <w:sz w:val="12"/>
                <w:szCs w:val="12"/>
              </w:rPr>
              <w:t>multiefectos</w:t>
            </w:r>
            <w:proofErr w:type="spellEnd"/>
            <w:r w:rsidRPr="005C36FA">
              <w:rPr>
                <w:bCs/>
                <w:sz w:val="12"/>
                <w:szCs w:val="12"/>
              </w:rPr>
              <w:t>, entre otros. Conexionado.</w:t>
            </w:r>
            <w:r w:rsidR="00C532ED" w:rsidRPr="005C36FA">
              <w:rPr>
                <w:bCs/>
                <w:sz w:val="12"/>
                <w:szCs w:val="12"/>
              </w:rPr>
              <w:t xml:space="preserve"> </w:t>
            </w:r>
          </w:p>
          <w:p w:rsidR="00C532ED" w:rsidRPr="005C36FA" w:rsidRDefault="00C532ED" w:rsidP="00C532ED">
            <w:pPr>
              <w:rPr>
                <w:bCs/>
                <w:sz w:val="12"/>
                <w:szCs w:val="12"/>
              </w:rPr>
            </w:pPr>
            <w:r w:rsidRPr="005C36FA">
              <w:rPr>
                <w:bCs/>
                <w:sz w:val="12"/>
                <w:szCs w:val="12"/>
              </w:rPr>
              <w:t xml:space="preserve">• </w:t>
            </w:r>
            <w:proofErr w:type="spellStart"/>
            <w:r w:rsidRPr="005C36FA">
              <w:rPr>
                <w:bCs/>
                <w:sz w:val="12"/>
                <w:szCs w:val="12"/>
              </w:rPr>
              <w:t>Multiamplificación</w:t>
            </w:r>
            <w:proofErr w:type="spellEnd"/>
            <w:r w:rsidRPr="005C36FA">
              <w:rPr>
                <w:bCs/>
                <w:sz w:val="12"/>
                <w:szCs w:val="12"/>
              </w:rPr>
              <w:t>, configuración, ajuste y ventajas e inconvenientes.</w:t>
            </w:r>
          </w:p>
          <w:p w:rsidR="00C532ED" w:rsidRPr="005C36FA" w:rsidRDefault="00C532ED" w:rsidP="00C532ED">
            <w:pPr>
              <w:rPr>
                <w:bCs/>
                <w:sz w:val="12"/>
                <w:szCs w:val="12"/>
              </w:rPr>
            </w:pPr>
            <w:r w:rsidRPr="005C36FA">
              <w:rPr>
                <w:bCs/>
                <w:sz w:val="12"/>
                <w:szCs w:val="12"/>
              </w:rPr>
              <w:t>- Comprobación del funcionamiento del sistema de sonido.</w:t>
            </w:r>
          </w:p>
          <w:p w:rsidR="00C532ED" w:rsidRPr="005C36FA" w:rsidRDefault="00C532ED" w:rsidP="00C532ED">
            <w:pPr>
              <w:rPr>
                <w:bCs/>
                <w:sz w:val="12"/>
                <w:szCs w:val="12"/>
              </w:rPr>
            </w:pPr>
            <w:r w:rsidRPr="005C36FA">
              <w:rPr>
                <w:bCs/>
                <w:sz w:val="12"/>
                <w:szCs w:val="12"/>
              </w:rPr>
              <w:t>• Aplicación de la secuencia de alimentación a los equipos del sistema.</w:t>
            </w:r>
          </w:p>
          <w:p w:rsidR="00C532ED" w:rsidRPr="005C36FA" w:rsidRDefault="00C532ED" w:rsidP="00C532ED">
            <w:pPr>
              <w:rPr>
                <w:bCs/>
                <w:sz w:val="12"/>
                <w:szCs w:val="12"/>
              </w:rPr>
            </w:pPr>
            <w:r w:rsidRPr="005C36FA">
              <w:rPr>
                <w:bCs/>
                <w:sz w:val="12"/>
                <w:szCs w:val="12"/>
              </w:rPr>
              <w:t>• Protocolo de encendido y apagado de sistemas de sonido.</w:t>
            </w:r>
          </w:p>
          <w:p w:rsidR="000D0EA8" w:rsidRPr="005C36FA" w:rsidRDefault="000D0EA8" w:rsidP="000D0EA8">
            <w:pPr>
              <w:rPr>
                <w:bCs/>
                <w:sz w:val="12"/>
                <w:szCs w:val="12"/>
              </w:rPr>
            </w:pPr>
            <w:r w:rsidRPr="005C36FA">
              <w:rPr>
                <w:bCs/>
                <w:sz w:val="12"/>
                <w:szCs w:val="12"/>
              </w:rPr>
              <w:t>- Técnicas de intercomunicación. Sistemas de intercomunicación.</w:t>
            </w:r>
          </w:p>
          <w:p w:rsidR="00E73594" w:rsidRPr="005C36FA" w:rsidRDefault="000D0EA8" w:rsidP="000D0EA8">
            <w:pPr>
              <w:rPr>
                <w:bCs/>
                <w:sz w:val="16"/>
                <w:szCs w:val="16"/>
                <w:lang w:val="en-GB"/>
              </w:rPr>
            </w:pPr>
            <w:r w:rsidRPr="005C36FA">
              <w:rPr>
                <w:bCs/>
                <w:sz w:val="12"/>
                <w:szCs w:val="12"/>
              </w:rPr>
              <w:t>- Verificación del funcionamiento global de la instalación de sonido.</w:t>
            </w:r>
          </w:p>
        </w:tc>
        <w:tc>
          <w:tcPr>
            <w:tcW w:w="2561" w:type="dxa"/>
          </w:tcPr>
          <w:p w:rsidR="000D0EA8" w:rsidRPr="005C36FA" w:rsidRDefault="000D0EA8" w:rsidP="000D0EA8">
            <w:pPr>
              <w:jc w:val="both"/>
              <w:rPr>
                <w:b/>
                <w:bCs/>
                <w:sz w:val="16"/>
                <w:szCs w:val="16"/>
              </w:rPr>
            </w:pPr>
            <w:r w:rsidRPr="005C36FA">
              <w:rPr>
                <w:b/>
                <w:bCs/>
                <w:sz w:val="16"/>
                <w:szCs w:val="16"/>
              </w:rPr>
              <w:t>UT</w:t>
            </w:r>
            <w:r w:rsidR="00A43451">
              <w:rPr>
                <w:b/>
                <w:bCs/>
                <w:sz w:val="16"/>
                <w:szCs w:val="16"/>
              </w:rPr>
              <w:t>9</w:t>
            </w:r>
            <w:r w:rsidRPr="005C36FA">
              <w:rPr>
                <w:b/>
                <w:bCs/>
                <w:sz w:val="16"/>
                <w:szCs w:val="16"/>
              </w:rPr>
              <w:t xml:space="preserve"> Conexionado: diagramas de uso, líneas unidireccionales, bidireccionales.</w:t>
            </w:r>
          </w:p>
          <w:p w:rsidR="00E73594" w:rsidRPr="005C36FA" w:rsidRDefault="00C532ED" w:rsidP="00A43451">
            <w:pPr>
              <w:jc w:val="both"/>
              <w:rPr>
                <w:bCs/>
                <w:sz w:val="16"/>
                <w:szCs w:val="16"/>
                <w:lang w:val="en-GB"/>
              </w:rPr>
            </w:pPr>
            <w:r w:rsidRPr="005C36FA">
              <w:rPr>
                <w:b/>
                <w:bCs/>
                <w:sz w:val="16"/>
                <w:szCs w:val="16"/>
              </w:rPr>
              <w:t>UT1</w:t>
            </w:r>
            <w:r w:rsidR="00A43451">
              <w:rPr>
                <w:b/>
                <w:bCs/>
                <w:sz w:val="16"/>
                <w:szCs w:val="16"/>
              </w:rPr>
              <w:t>0</w:t>
            </w:r>
            <w:r w:rsidRPr="005C36FA">
              <w:rPr>
                <w:b/>
                <w:bCs/>
                <w:sz w:val="16"/>
                <w:szCs w:val="16"/>
              </w:rPr>
              <w:t xml:space="preserve"> Equipos de audio: instalación y puesta en marcha.</w:t>
            </w:r>
            <w:r w:rsidRPr="005C36FA">
              <w:rPr>
                <w:bCs/>
                <w:sz w:val="16"/>
                <w:szCs w:val="16"/>
                <w:lang w:val="en-GB"/>
              </w:rPr>
              <w:t xml:space="preserve"> </w:t>
            </w:r>
          </w:p>
        </w:tc>
      </w:tr>
      <w:tr w:rsidR="00E73594" w:rsidRPr="005C36FA" w:rsidTr="00435301">
        <w:trPr>
          <w:trHeight w:val="440"/>
          <w:jc w:val="center"/>
        </w:trPr>
        <w:tc>
          <w:tcPr>
            <w:tcW w:w="1379" w:type="dxa"/>
          </w:tcPr>
          <w:p w:rsidR="00E73594" w:rsidRPr="005C36FA" w:rsidRDefault="00E73594" w:rsidP="000E678C">
            <w:pPr>
              <w:jc w:val="both"/>
              <w:rPr>
                <w:bCs/>
                <w:sz w:val="8"/>
                <w:szCs w:val="16"/>
              </w:rPr>
            </w:pPr>
            <w:r w:rsidRPr="005C36FA">
              <w:rPr>
                <w:bCs/>
                <w:sz w:val="8"/>
                <w:szCs w:val="16"/>
              </w:rPr>
              <w:lastRenderedPageBreak/>
              <w:t>k) 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p w:rsidR="00E73594" w:rsidRPr="005C36FA" w:rsidRDefault="00E73594" w:rsidP="000E678C">
            <w:pPr>
              <w:jc w:val="both"/>
              <w:rPr>
                <w:bCs/>
                <w:sz w:val="8"/>
                <w:szCs w:val="16"/>
              </w:rPr>
            </w:pPr>
            <w:r w:rsidRPr="005C36FA">
              <w:rPr>
                <w:bCs/>
                <w:sz w:val="8"/>
                <w:szCs w:val="16"/>
              </w:rPr>
              <w:t>k) 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p w:rsidR="00E73594" w:rsidRPr="005C36FA" w:rsidRDefault="00E73594" w:rsidP="000E678C">
            <w:pPr>
              <w:jc w:val="both"/>
              <w:rPr>
                <w:bCs/>
                <w:sz w:val="8"/>
                <w:szCs w:val="16"/>
              </w:rPr>
            </w:pPr>
            <w:r w:rsidRPr="005C36FA">
              <w:rPr>
                <w:bCs/>
                <w:sz w:val="8"/>
                <w:szCs w:val="16"/>
              </w:rPr>
              <w:t>l) Actuar con responsabilidad y autonomía en el ámbito de su competencia, organizando y desarrollando el trabajo asignado, cooperando o trabajando en equipo con otros profesionales en el entorno de trabajo.</w:t>
            </w:r>
          </w:p>
          <w:p w:rsidR="00E73594" w:rsidRPr="005C36FA" w:rsidRDefault="00E73594" w:rsidP="000E678C">
            <w:pPr>
              <w:jc w:val="both"/>
              <w:rPr>
                <w:bCs/>
                <w:sz w:val="8"/>
                <w:szCs w:val="16"/>
              </w:rPr>
            </w:pPr>
            <w:r w:rsidRPr="005C36FA">
              <w:rPr>
                <w:bCs/>
                <w:sz w:val="8"/>
                <w:szCs w:val="16"/>
              </w:rPr>
              <w:t>m) Resolver de forma responsable las incidencias relativas a su actividad, identificando las causas que las provocan, dentro del ámbito de su competencia y autonomía.</w:t>
            </w:r>
          </w:p>
          <w:p w:rsidR="00E73594" w:rsidRPr="005C36FA" w:rsidRDefault="00E73594" w:rsidP="000E678C">
            <w:pPr>
              <w:jc w:val="both"/>
              <w:rPr>
                <w:bCs/>
                <w:sz w:val="8"/>
                <w:szCs w:val="16"/>
              </w:rPr>
            </w:pPr>
            <w:r w:rsidRPr="005C36FA">
              <w:rPr>
                <w:bCs/>
                <w:sz w:val="8"/>
                <w:szCs w:val="16"/>
              </w:rPr>
              <w:t>n) Comunicarse eficazmente, respetando la autonomía y competencia de las distintas personas que intervienen en el ámbito de su trabajo.</w:t>
            </w:r>
          </w:p>
          <w:p w:rsidR="00E73594" w:rsidRPr="005C36FA" w:rsidRDefault="00E73594" w:rsidP="000E678C">
            <w:pPr>
              <w:jc w:val="both"/>
              <w:rPr>
                <w:bCs/>
                <w:sz w:val="8"/>
                <w:szCs w:val="16"/>
              </w:rPr>
            </w:pPr>
            <w:r w:rsidRPr="005C36FA">
              <w:rPr>
                <w:bCs/>
                <w:sz w:val="8"/>
                <w:szCs w:val="16"/>
              </w:rPr>
              <w:t>ñ) Aplicar los protocolos y las medidas preventivas de riesgos laborales y protección ambiental durante el proceso productivo, para evitar daños en las personas y en el entorno laboral y ambiental.</w:t>
            </w:r>
          </w:p>
          <w:p w:rsidR="00E73594" w:rsidRPr="005C36FA" w:rsidRDefault="00E73594" w:rsidP="000E678C">
            <w:pPr>
              <w:jc w:val="both"/>
              <w:rPr>
                <w:bCs/>
                <w:sz w:val="8"/>
                <w:szCs w:val="16"/>
              </w:rPr>
            </w:pPr>
            <w:r w:rsidRPr="005C36FA">
              <w:rPr>
                <w:bCs/>
                <w:sz w:val="8"/>
                <w:szCs w:val="16"/>
              </w:rPr>
              <w:t>o) Aplicar procedimientos de calidad, de accesibilidad universal y de «diseño para todos» en las actividades profesionales incluidas en los procesos de producción o prestación de servicios.</w:t>
            </w:r>
          </w:p>
          <w:p w:rsidR="00E73594" w:rsidRPr="005C36FA" w:rsidRDefault="00E73594" w:rsidP="000E678C">
            <w:pPr>
              <w:jc w:val="both"/>
              <w:rPr>
                <w:bCs/>
                <w:sz w:val="8"/>
                <w:szCs w:val="16"/>
              </w:rPr>
            </w:pPr>
            <w:r w:rsidRPr="005C36FA">
              <w:rPr>
                <w:bCs/>
                <w:sz w:val="8"/>
                <w:szCs w:val="16"/>
              </w:rPr>
              <w:t>p) Realizar la gestión básica para la creación y funcionamiento de una pequeña empresa y tener iniciativa en su actividad profesional.</w:t>
            </w:r>
          </w:p>
          <w:p w:rsidR="00E73594" w:rsidRPr="005C36FA" w:rsidRDefault="00E73594" w:rsidP="000E678C">
            <w:pPr>
              <w:jc w:val="both"/>
              <w:rPr>
                <w:bCs/>
                <w:sz w:val="8"/>
                <w:szCs w:val="16"/>
                <w:lang w:val="en-GB"/>
              </w:rPr>
            </w:pPr>
            <w:r w:rsidRPr="005C36FA">
              <w:rPr>
                <w:bCs/>
                <w:sz w:val="8"/>
                <w:szCs w:val="16"/>
              </w:rPr>
              <w:t>q) Ejercer sus derechos y cumplir con las obligaciones derivadas de su actividad profesional, de acuerdo con lo establecido en la legislación vigente, participando activamente en la vida económica, social y cultural.</w:t>
            </w:r>
          </w:p>
        </w:tc>
        <w:tc>
          <w:tcPr>
            <w:tcW w:w="1464" w:type="dxa"/>
          </w:tcPr>
          <w:p w:rsidR="00E73594" w:rsidRPr="005C36FA" w:rsidRDefault="00F2601A" w:rsidP="000E678C">
            <w:pPr>
              <w:jc w:val="both"/>
              <w:rPr>
                <w:bCs/>
                <w:sz w:val="8"/>
                <w:szCs w:val="16"/>
              </w:rPr>
            </w:pPr>
            <w:r w:rsidRPr="005C36FA">
              <w:rPr>
                <w:bCs/>
                <w:sz w:val="8"/>
                <w:szCs w:val="16"/>
              </w:rPr>
              <w:t>k) Analizar los procedimientos de manipulación y mantenimiento preventivo de equipos y materiales empleados en las operaciones logísticas de transporte y almacenamiento en proyectos de sonido y en sesiones de animación musical y visual, valorando la aplicación de protocolos de seguridad personal y de conservación material, para proceder a su montaje y desmontaje en los espacios de destino.</w:t>
            </w:r>
          </w:p>
          <w:p w:rsidR="000E678C" w:rsidRPr="005C36FA" w:rsidRDefault="000E678C" w:rsidP="000E678C">
            <w:pPr>
              <w:jc w:val="both"/>
              <w:rPr>
                <w:bCs/>
                <w:sz w:val="8"/>
                <w:szCs w:val="16"/>
              </w:rPr>
            </w:pPr>
            <w:r w:rsidRPr="005C36FA">
              <w:rPr>
                <w:bCs/>
                <w:sz w:val="8"/>
                <w:szCs w:val="16"/>
              </w:rPr>
              <w:t>l) Realizar los procesos de documentación de todo tipo de proyectos sonoros y sesiones de animación musical y visual, valorando la necesidad de conservación de documentos generados en el ejercicio del trabajo tales como gráficos, rider, archivos sonoros, musicales y visuales, entre otros, para la consecución de un sonido de calidad óptima y sin interferencias.</w:t>
            </w:r>
          </w:p>
          <w:p w:rsidR="000E678C" w:rsidRPr="005C36FA" w:rsidRDefault="000E678C" w:rsidP="000E678C">
            <w:pPr>
              <w:jc w:val="both"/>
              <w:rPr>
                <w:bCs/>
                <w:sz w:val="8"/>
                <w:szCs w:val="16"/>
              </w:rPr>
            </w:pPr>
            <w:r w:rsidRPr="005C36FA">
              <w:rPr>
                <w:bCs/>
                <w:sz w:val="8"/>
                <w:szCs w:val="16"/>
              </w:rPr>
              <w:t>n) Valorar la selección de los equipos técnicos y de las técnicas más adecuadas en distintas situaciones de mezcla, edición, grabación y reproducción de todo tipo de proyectos de sonido, a partir del análisis de sus características técnicas y operativas, para la realización de la mezcla directa, edición, grabación y reproducción en todo tipo de proyectos de sonido.</w:t>
            </w:r>
          </w:p>
          <w:p w:rsidR="000E678C" w:rsidRPr="005C36FA" w:rsidRDefault="000E678C" w:rsidP="000E678C">
            <w:pPr>
              <w:jc w:val="both"/>
              <w:rPr>
                <w:bCs/>
                <w:sz w:val="8"/>
                <w:szCs w:val="16"/>
              </w:rPr>
            </w:pPr>
            <w:r w:rsidRPr="005C36FA">
              <w:rPr>
                <w:bCs/>
                <w:sz w:val="8"/>
                <w:szCs w:val="16"/>
              </w:rPr>
              <w:t>p) Valorar la utilización de las herramientas de las tecnologías de la información y comunicación, analizando sus características y posibilidades en los sectores del sonido y la animación musical y visual, para su constante actualización y aplicación en el ejercicio de la práctica profesional.</w:t>
            </w:r>
          </w:p>
          <w:p w:rsidR="000E678C" w:rsidRPr="005C36FA" w:rsidRDefault="000E678C" w:rsidP="000E678C">
            <w:pPr>
              <w:jc w:val="both"/>
              <w:rPr>
                <w:bCs/>
                <w:sz w:val="8"/>
                <w:szCs w:val="16"/>
              </w:rPr>
            </w:pPr>
            <w:r w:rsidRPr="005C36FA">
              <w:rPr>
                <w:bCs/>
                <w:sz w:val="8"/>
                <w:szCs w:val="16"/>
              </w:rPr>
              <w:t>r) Adoptar y valorar soluciones creativas ante problemas y contingencias que se presentan en el desarrollo de los procesos de trabajo, para resolver de forma responsable las incidencias de su actividad.</w:t>
            </w:r>
          </w:p>
          <w:p w:rsidR="000E678C" w:rsidRPr="005C36FA" w:rsidRDefault="000E678C" w:rsidP="000E678C">
            <w:pPr>
              <w:jc w:val="both"/>
              <w:rPr>
                <w:bCs/>
                <w:sz w:val="8"/>
                <w:szCs w:val="16"/>
              </w:rPr>
            </w:pPr>
            <w:r w:rsidRPr="005C36FA">
              <w:rPr>
                <w:bCs/>
                <w:sz w:val="8"/>
                <w:szCs w:val="16"/>
              </w:rPr>
              <w:t>s) Aplicar técnicas de comunicación, adaptándose a los contenidos que se van a transmitir, a su finalidad y a las características de los receptores, para asegurar la eficacia del proceso.</w:t>
            </w:r>
          </w:p>
          <w:p w:rsidR="000E678C" w:rsidRPr="005C36FA" w:rsidRDefault="000E678C" w:rsidP="000E678C">
            <w:pPr>
              <w:jc w:val="both"/>
              <w:rPr>
                <w:bCs/>
                <w:sz w:val="8"/>
                <w:szCs w:val="16"/>
              </w:rPr>
            </w:pPr>
            <w:r w:rsidRPr="005C36FA">
              <w:rPr>
                <w:bCs/>
                <w:sz w:val="8"/>
                <w:szCs w:val="16"/>
              </w:rPr>
              <w:t>t) Analizar los riesgos ambientales y laborales asociados a la actividad profesional, relacionándolos con las causas que los producen, a fin de fundamentar las medidas preventivas que se van a adoptar, y aplicar los protocolos correspondientes para evitar daños en uno mismo, en las demás personas, en el entorno y en el medio ambiente.</w:t>
            </w:r>
          </w:p>
          <w:p w:rsidR="000E678C" w:rsidRPr="005C36FA" w:rsidRDefault="000E678C" w:rsidP="000E678C">
            <w:pPr>
              <w:jc w:val="both"/>
              <w:rPr>
                <w:bCs/>
                <w:sz w:val="8"/>
                <w:szCs w:val="16"/>
              </w:rPr>
            </w:pPr>
            <w:r w:rsidRPr="005C36FA">
              <w:rPr>
                <w:bCs/>
                <w:sz w:val="8"/>
                <w:szCs w:val="16"/>
              </w:rPr>
              <w:t>u) Analizar y aplicar las técnicas necesarias para dar respuesta a la accesibilidad universal y al «diseño para todos».</w:t>
            </w:r>
          </w:p>
          <w:p w:rsidR="000E678C" w:rsidRPr="005C36FA" w:rsidRDefault="000E678C" w:rsidP="000E678C">
            <w:pPr>
              <w:jc w:val="both"/>
              <w:rPr>
                <w:bCs/>
                <w:sz w:val="8"/>
                <w:szCs w:val="16"/>
                <w:lang w:val="en-GB"/>
              </w:rPr>
            </w:pPr>
            <w:r w:rsidRPr="005C36FA">
              <w:rPr>
                <w:bCs/>
                <w:sz w:val="8"/>
                <w:szCs w:val="16"/>
              </w:rPr>
              <w:t>v) Aplicar y analizar las técnicas necesarias para mejorar los procedimientos de calidad del trabajo en el proceso de aprendizaje y del sector productivo de referencia.</w:t>
            </w:r>
          </w:p>
        </w:tc>
        <w:tc>
          <w:tcPr>
            <w:tcW w:w="1436" w:type="dxa"/>
          </w:tcPr>
          <w:p w:rsidR="00E73594" w:rsidRPr="005C36FA" w:rsidRDefault="00E73594" w:rsidP="005E5A1C">
            <w:pPr>
              <w:jc w:val="both"/>
              <w:rPr>
                <w:bCs/>
                <w:sz w:val="12"/>
                <w:szCs w:val="12"/>
                <w:lang w:val="en-GB"/>
              </w:rPr>
            </w:pPr>
            <w:r w:rsidRPr="005C36FA">
              <w:rPr>
                <w:bCs/>
                <w:sz w:val="12"/>
                <w:szCs w:val="12"/>
              </w:rPr>
              <w:t>RA5</w:t>
            </w:r>
            <w:r w:rsidR="005E5A1C" w:rsidRPr="005C36FA">
              <w:rPr>
                <w:bCs/>
                <w:sz w:val="12"/>
                <w:szCs w:val="12"/>
              </w:rPr>
              <w:t xml:space="preserve"> Realiza el mantenimiento preventivo de equipos de sonido aplicando protocolos de detección de averías y técnicas de gestión de almacenamiento de los equipos.</w:t>
            </w:r>
          </w:p>
        </w:tc>
        <w:tc>
          <w:tcPr>
            <w:tcW w:w="1409" w:type="dxa"/>
          </w:tcPr>
          <w:p w:rsidR="00A73BF0" w:rsidRPr="005C36FA" w:rsidRDefault="00A73BF0" w:rsidP="00A73BF0">
            <w:pPr>
              <w:jc w:val="both"/>
              <w:rPr>
                <w:bCs/>
                <w:sz w:val="12"/>
                <w:szCs w:val="12"/>
              </w:rPr>
            </w:pPr>
            <w:r w:rsidRPr="005C36FA">
              <w:rPr>
                <w:bCs/>
                <w:sz w:val="12"/>
                <w:szCs w:val="12"/>
              </w:rPr>
              <w:t>a) Se ha realizado la limpieza de cada elemento del sistema de sonido (lentes de láser en los reproductores/grabadores ópticos, microfonía y cableado, entre otros), siguiendo las instrucciones indicadas por el fabricante, a fin de mantener la higiene, la estética y la operatividad del equipo.</w:t>
            </w:r>
          </w:p>
          <w:p w:rsidR="00A73BF0" w:rsidRPr="005C36FA" w:rsidRDefault="00A73BF0" w:rsidP="00A73BF0">
            <w:pPr>
              <w:jc w:val="both"/>
              <w:rPr>
                <w:bCs/>
                <w:sz w:val="12"/>
                <w:szCs w:val="12"/>
              </w:rPr>
            </w:pPr>
            <w:r w:rsidRPr="005C36FA">
              <w:rPr>
                <w:bCs/>
                <w:sz w:val="12"/>
                <w:szCs w:val="12"/>
              </w:rPr>
              <w:t>b) Se ha comprobado visual y mecánicamente el estado físico de los equipos de sonido y sus accesorios, sometiéndolos a pruebas específicas y evaluando su comportamiento.</w:t>
            </w:r>
          </w:p>
          <w:p w:rsidR="00A73BF0" w:rsidRPr="005C36FA" w:rsidRDefault="00A73BF0" w:rsidP="00A73BF0">
            <w:pPr>
              <w:jc w:val="both"/>
              <w:rPr>
                <w:b/>
                <w:bCs/>
                <w:sz w:val="12"/>
                <w:szCs w:val="12"/>
              </w:rPr>
            </w:pPr>
            <w:r w:rsidRPr="005C36FA">
              <w:rPr>
                <w:bCs/>
                <w:sz w:val="12"/>
                <w:szCs w:val="12"/>
              </w:rPr>
              <w:t>c) Se ha realizado la comprobación del funcionamiento eléctrico de los equipos de sonido y sus accesorios mediante pruebas específicas (inyección de señales test), evaluando su comportamiento con aparatos de medida.</w:t>
            </w:r>
          </w:p>
          <w:p w:rsidR="00A73BF0" w:rsidRPr="005C36FA" w:rsidRDefault="00A73BF0" w:rsidP="00A73BF0">
            <w:pPr>
              <w:jc w:val="both"/>
              <w:rPr>
                <w:bCs/>
                <w:sz w:val="12"/>
                <w:szCs w:val="12"/>
              </w:rPr>
            </w:pPr>
            <w:r w:rsidRPr="005C36FA">
              <w:rPr>
                <w:bCs/>
                <w:sz w:val="12"/>
                <w:szCs w:val="12"/>
              </w:rPr>
              <w:t>d) Se han identificado los fallos de funcionamiento de los equipos en sistemas de sonido (averías electrónicas, problemas de conexión, bucles de tierra y desadaptación de niveles e impedancias), resolviéndolos o proponiendo acciones para su resolución.</w:t>
            </w:r>
          </w:p>
          <w:p w:rsidR="00E73594" w:rsidRPr="005C36FA" w:rsidRDefault="00A73BF0" w:rsidP="00A73BF0">
            <w:pPr>
              <w:jc w:val="both"/>
              <w:rPr>
                <w:bCs/>
                <w:sz w:val="12"/>
                <w:szCs w:val="12"/>
                <w:lang w:val="en-GB"/>
              </w:rPr>
            </w:pPr>
            <w:r w:rsidRPr="005C36FA">
              <w:rPr>
                <w:bCs/>
                <w:sz w:val="12"/>
                <w:szCs w:val="12"/>
              </w:rPr>
              <w:t>e) Se han aplicado técnicas para la gestión del almacenamiento y la reparación de averías de los equipos de sonido.</w:t>
            </w:r>
          </w:p>
        </w:tc>
        <w:tc>
          <w:tcPr>
            <w:tcW w:w="3692" w:type="dxa"/>
          </w:tcPr>
          <w:p w:rsidR="00E840D7" w:rsidRPr="005C36FA" w:rsidRDefault="00E840D7" w:rsidP="00C532ED">
            <w:pPr>
              <w:jc w:val="both"/>
              <w:rPr>
                <w:bCs/>
                <w:sz w:val="12"/>
                <w:szCs w:val="12"/>
              </w:rPr>
            </w:pPr>
            <w:r w:rsidRPr="005C36FA">
              <w:rPr>
                <w:bCs/>
                <w:sz w:val="12"/>
                <w:szCs w:val="12"/>
              </w:rPr>
              <w:t>Mantenimiento de equipos de sonido:</w:t>
            </w:r>
          </w:p>
          <w:p w:rsidR="00E840D7" w:rsidRPr="005C36FA" w:rsidRDefault="00E840D7" w:rsidP="00C532ED">
            <w:pPr>
              <w:jc w:val="both"/>
              <w:rPr>
                <w:bCs/>
                <w:sz w:val="12"/>
                <w:szCs w:val="12"/>
              </w:rPr>
            </w:pPr>
            <w:r w:rsidRPr="005C36FA">
              <w:rPr>
                <w:bCs/>
                <w:sz w:val="12"/>
                <w:szCs w:val="12"/>
              </w:rPr>
              <w:t>- Técnicas y procedimientos de mantenimiento preventivo y predictivo de equipos de sonido.</w:t>
            </w:r>
          </w:p>
          <w:p w:rsidR="00E840D7" w:rsidRPr="005C36FA" w:rsidRDefault="00E840D7" w:rsidP="00C532ED">
            <w:pPr>
              <w:jc w:val="both"/>
              <w:rPr>
                <w:bCs/>
                <w:sz w:val="12"/>
                <w:szCs w:val="12"/>
              </w:rPr>
            </w:pPr>
            <w:r w:rsidRPr="005C36FA">
              <w:rPr>
                <w:bCs/>
                <w:sz w:val="12"/>
                <w:szCs w:val="12"/>
              </w:rPr>
              <w:t>• Recomendaciones preventivas de los fabricantes.</w:t>
            </w:r>
          </w:p>
          <w:p w:rsidR="00E840D7" w:rsidRPr="005C36FA" w:rsidRDefault="00E840D7" w:rsidP="00C532ED">
            <w:pPr>
              <w:jc w:val="both"/>
              <w:rPr>
                <w:bCs/>
                <w:sz w:val="12"/>
                <w:szCs w:val="12"/>
              </w:rPr>
            </w:pPr>
            <w:r w:rsidRPr="005C36FA">
              <w:rPr>
                <w:bCs/>
                <w:sz w:val="12"/>
                <w:szCs w:val="12"/>
              </w:rPr>
              <w:t>- Técnicas de comprobación y ajustes correctivos en equipos y accesorios.</w:t>
            </w:r>
          </w:p>
          <w:p w:rsidR="00E840D7" w:rsidRPr="005C36FA" w:rsidRDefault="00E840D7" w:rsidP="00C532ED">
            <w:pPr>
              <w:jc w:val="both"/>
              <w:rPr>
                <w:bCs/>
                <w:sz w:val="12"/>
                <w:szCs w:val="12"/>
              </w:rPr>
            </w:pPr>
            <w:r w:rsidRPr="005C36FA">
              <w:rPr>
                <w:bCs/>
                <w:sz w:val="12"/>
                <w:szCs w:val="12"/>
              </w:rPr>
              <w:t>• Técnicas de comprobación, localización de averías y disfunciones en equipos e instalaciones de sonido.</w:t>
            </w:r>
          </w:p>
          <w:p w:rsidR="00E840D7" w:rsidRPr="005C36FA" w:rsidRDefault="00E840D7" w:rsidP="00C532ED">
            <w:pPr>
              <w:jc w:val="both"/>
              <w:rPr>
                <w:bCs/>
                <w:sz w:val="12"/>
                <w:szCs w:val="12"/>
              </w:rPr>
            </w:pPr>
            <w:r w:rsidRPr="005C36FA">
              <w:rPr>
                <w:bCs/>
                <w:sz w:val="12"/>
                <w:szCs w:val="12"/>
              </w:rPr>
              <w:t>• Averías electrónicas, fallos de conexión, bucles de tierra, inadaptaciones de niveles y desgastes mecánicos entre otros.</w:t>
            </w:r>
          </w:p>
          <w:p w:rsidR="00E840D7" w:rsidRPr="005C36FA" w:rsidRDefault="00E840D7" w:rsidP="00C532ED">
            <w:pPr>
              <w:jc w:val="both"/>
              <w:rPr>
                <w:bCs/>
                <w:sz w:val="12"/>
                <w:szCs w:val="12"/>
              </w:rPr>
            </w:pPr>
            <w:r w:rsidRPr="005C36FA">
              <w:rPr>
                <w:bCs/>
                <w:sz w:val="12"/>
                <w:szCs w:val="12"/>
              </w:rPr>
              <w:t>- Manejo de herramientas mecánicas y eléctricas, y útiles, para el mantenimiento preventivo, la comprobación y los ajustes correctivos en equipos y accesorios.</w:t>
            </w:r>
          </w:p>
          <w:p w:rsidR="00E840D7" w:rsidRPr="005C36FA" w:rsidRDefault="00E840D7" w:rsidP="00C532ED">
            <w:pPr>
              <w:jc w:val="both"/>
              <w:rPr>
                <w:bCs/>
                <w:sz w:val="12"/>
                <w:szCs w:val="12"/>
              </w:rPr>
            </w:pPr>
            <w:r w:rsidRPr="005C36FA">
              <w:rPr>
                <w:bCs/>
                <w:sz w:val="12"/>
                <w:szCs w:val="12"/>
              </w:rPr>
              <w:t>- Cumplimentación de los partes de averías y de mantenimiento, y de notificación de averías, entre otros.</w:t>
            </w:r>
          </w:p>
          <w:p w:rsidR="00E840D7" w:rsidRPr="005C36FA" w:rsidRDefault="00E840D7" w:rsidP="00C532ED">
            <w:pPr>
              <w:jc w:val="both"/>
              <w:rPr>
                <w:bCs/>
                <w:sz w:val="12"/>
                <w:szCs w:val="12"/>
              </w:rPr>
            </w:pPr>
            <w:r w:rsidRPr="005C36FA">
              <w:rPr>
                <w:bCs/>
                <w:sz w:val="12"/>
                <w:szCs w:val="12"/>
              </w:rPr>
              <w:t>- Limpieza técnica de equipos.</w:t>
            </w:r>
          </w:p>
          <w:p w:rsidR="00E840D7" w:rsidRPr="005C36FA" w:rsidRDefault="00E840D7" w:rsidP="00C532ED">
            <w:pPr>
              <w:jc w:val="both"/>
              <w:rPr>
                <w:bCs/>
                <w:sz w:val="12"/>
                <w:szCs w:val="12"/>
              </w:rPr>
            </w:pPr>
            <w:r w:rsidRPr="005C36FA">
              <w:rPr>
                <w:bCs/>
                <w:sz w:val="12"/>
                <w:szCs w:val="12"/>
              </w:rPr>
              <w:t>• Productos de limpieza específicos, técnicas de aplicación y precauciones.</w:t>
            </w:r>
          </w:p>
          <w:p w:rsidR="00E840D7" w:rsidRPr="005C36FA" w:rsidRDefault="00E840D7" w:rsidP="00C532ED">
            <w:pPr>
              <w:jc w:val="both"/>
              <w:rPr>
                <w:bCs/>
                <w:sz w:val="12"/>
                <w:szCs w:val="12"/>
              </w:rPr>
            </w:pPr>
            <w:r w:rsidRPr="005C36FA">
              <w:rPr>
                <w:bCs/>
                <w:sz w:val="12"/>
                <w:szCs w:val="12"/>
              </w:rPr>
              <w:t>- Técnicas de gestión de almacenamiento de equipos de sonido.</w:t>
            </w:r>
          </w:p>
          <w:p w:rsidR="00E840D7" w:rsidRPr="005C36FA" w:rsidRDefault="00E840D7" w:rsidP="00C532ED">
            <w:pPr>
              <w:jc w:val="both"/>
              <w:rPr>
                <w:bCs/>
                <w:sz w:val="12"/>
                <w:szCs w:val="12"/>
              </w:rPr>
            </w:pPr>
            <w:r w:rsidRPr="005C36FA">
              <w:rPr>
                <w:bCs/>
                <w:sz w:val="12"/>
                <w:szCs w:val="12"/>
              </w:rPr>
              <w:t>• Distribución de equipos en el almacén.</w:t>
            </w:r>
          </w:p>
          <w:p w:rsidR="00E840D7" w:rsidRPr="005C36FA" w:rsidRDefault="00E840D7" w:rsidP="00C532ED">
            <w:pPr>
              <w:jc w:val="both"/>
              <w:rPr>
                <w:bCs/>
                <w:sz w:val="16"/>
                <w:szCs w:val="16"/>
              </w:rPr>
            </w:pPr>
            <w:r w:rsidRPr="005C36FA">
              <w:rPr>
                <w:bCs/>
                <w:sz w:val="12"/>
                <w:szCs w:val="12"/>
              </w:rPr>
              <w:t>• Herramientas para el inventario y para el control del almacenamiento, salida y entrada de equipos.</w:t>
            </w:r>
          </w:p>
          <w:p w:rsidR="00E73594" w:rsidRPr="005C36FA" w:rsidRDefault="00E73594" w:rsidP="00C532ED">
            <w:pPr>
              <w:jc w:val="both"/>
              <w:rPr>
                <w:bCs/>
                <w:sz w:val="16"/>
                <w:szCs w:val="16"/>
              </w:rPr>
            </w:pPr>
          </w:p>
          <w:p w:rsidR="00E73594" w:rsidRPr="005C36FA" w:rsidRDefault="00E73594" w:rsidP="00C532ED">
            <w:pPr>
              <w:jc w:val="both"/>
              <w:rPr>
                <w:bCs/>
                <w:sz w:val="16"/>
                <w:szCs w:val="16"/>
              </w:rPr>
            </w:pPr>
          </w:p>
        </w:tc>
        <w:tc>
          <w:tcPr>
            <w:tcW w:w="3686" w:type="dxa"/>
            <w:gridSpan w:val="2"/>
          </w:tcPr>
          <w:p w:rsidR="00C532ED" w:rsidRPr="005C36FA" w:rsidRDefault="00C532ED" w:rsidP="00C532ED">
            <w:pPr>
              <w:jc w:val="both"/>
              <w:rPr>
                <w:bCs/>
                <w:sz w:val="12"/>
                <w:szCs w:val="12"/>
              </w:rPr>
            </w:pPr>
            <w:r w:rsidRPr="005C36FA">
              <w:rPr>
                <w:bCs/>
                <w:sz w:val="12"/>
                <w:szCs w:val="12"/>
              </w:rPr>
              <w:t>Mantenimiento de equipos de sonido:</w:t>
            </w:r>
          </w:p>
          <w:p w:rsidR="00C532ED" w:rsidRPr="005C36FA" w:rsidRDefault="00C532ED" w:rsidP="00C532ED">
            <w:pPr>
              <w:jc w:val="both"/>
              <w:rPr>
                <w:bCs/>
                <w:sz w:val="12"/>
                <w:szCs w:val="12"/>
              </w:rPr>
            </w:pPr>
            <w:r w:rsidRPr="005C36FA">
              <w:rPr>
                <w:bCs/>
                <w:sz w:val="12"/>
                <w:szCs w:val="12"/>
              </w:rPr>
              <w:t>UT</w:t>
            </w:r>
            <w:r w:rsidR="00E36F8A" w:rsidRPr="005C36FA">
              <w:rPr>
                <w:bCs/>
                <w:sz w:val="12"/>
                <w:szCs w:val="12"/>
              </w:rPr>
              <w:t>1</w:t>
            </w:r>
            <w:r w:rsidR="00A43451">
              <w:rPr>
                <w:bCs/>
                <w:sz w:val="12"/>
                <w:szCs w:val="12"/>
              </w:rPr>
              <w:t>1</w:t>
            </w:r>
            <w:r w:rsidRPr="005C36FA">
              <w:rPr>
                <w:bCs/>
                <w:sz w:val="12"/>
                <w:szCs w:val="12"/>
              </w:rPr>
              <w:t xml:space="preserve"> - Técnicas y procedimientos de mantenimiento preventivo y predictivo de equipos de sonido.</w:t>
            </w:r>
          </w:p>
          <w:p w:rsidR="00C532ED" w:rsidRPr="005C36FA" w:rsidRDefault="00C532ED" w:rsidP="00C532ED">
            <w:pPr>
              <w:jc w:val="both"/>
              <w:rPr>
                <w:bCs/>
                <w:sz w:val="12"/>
                <w:szCs w:val="12"/>
              </w:rPr>
            </w:pPr>
            <w:r w:rsidRPr="005C36FA">
              <w:rPr>
                <w:bCs/>
                <w:sz w:val="12"/>
                <w:szCs w:val="12"/>
              </w:rPr>
              <w:t>• Recomendaciones preventivas de los fabricantes.</w:t>
            </w:r>
          </w:p>
          <w:p w:rsidR="00C532ED" w:rsidRPr="005C36FA" w:rsidRDefault="00C532ED" w:rsidP="00C532ED">
            <w:pPr>
              <w:jc w:val="both"/>
              <w:rPr>
                <w:bCs/>
                <w:sz w:val="12"/>
                <w:szCs w:val="12"/>
              </w:rPr>
            </w:pPr>
            <w:r w:rsidRPr="005C36FA">
              <w:rPr>
                <w:bCs/>
                <w:sz w:val="12"/>
                <w:szCs w:val="12"/>
              </w:rPr>
              <w:t>- Técnicas de comprobación y ajustes correctivos en equipos y accesorios.</w:t>
            </w:r>
          </w:p>
          <w:p w:rsidR="00C532ED" w:rsidRPr="005C36FA" w:rsidRDefault="00C532ED" w:rsidP="00C532ED">
            <w:pPr>
              <w:jc w:val="both"/>
              <w:rPr>
                <w:bCs/>
                <w:sz w:val="12"/>
                <w:szCs w:val="12"/>
              </w:rPr>
            </w:pPr>
            <w:r w:rsidRPr="005C36FA">
              <w:rPr>
                <w:bCs/>
                <w:sz w:val="12"/>
                <w:szCs w:val="12"/>
              </w:rPr>
              <w:t>• Técnicas de comprobación, localización de averías y disfunciones en equipos e instalaciones de sonido.</w:t>
            </w:r>
          </w:p>
          <w:p w:rsidR="00C532ED" w:rsidRPr="005C36FA" w:rsidRDefault="00C532ED" w:rsidP="00C532ED">
            <w:pPr>
              <w:jc w:val="both"/>
              <w:rPr>
                <w:bCs/>
                <w:sz w:val="12"/>
                <w:szCs w:val="12"/>
              </w:rPr>
            </w:pPr>
            <w:r w:rsidRPr="005C36FA">
              <w:rPr>
                <w:bCs/>
                <w:sz w:val="12"/>
                <w:szCs w:val="12"/>
              </w:rPr>
              <w:t>• Averías electrónicas, fallos de conexión, bucles de tierra, inadaptaciones de niveles y desgastes mecánicos entre otros.</w:t>
            </w:r>
          </w:p>
          <w:p w:rsidR="00C532ED" w:rsidRPr="005C36FA" w:rsidRDefault="00C532ED" w:rsidP="00C532ED">
            <w:pPr>
              <w:jc w:val="both"/>
              <w:rPr>
                <w:bCs/>
                <w:sz w:val="12"/>
                <w:szCs w:val="12"/>
              </w:rPr>
            </w:pPr>
            <w:r w:rsidRPr="005C36FA">
              <w:rPr>
                <w:bCs/>
                <w:sz w:val="12"/>
                <w:szCs w:val="12"/>
              </w:rPr>
              <w:t>- Manejo de herramientas mecánicas y eléctricas, y útiles, para el mantenimiento preventivo, la comprobación y los ajustes correctivos en equipos y accesorios.</w:t>
            </w:r>
          </w:p>
          <w:p w:rsidR="00C532ED" w:rsidRPr="005C36FA" w:rsidRDefault="00C532ED" w:rsidP="00C532ED">
            <w:pPr>
              <w:jc w:val="both"/>
              <w:rPr>
                <w:bCs/>
                <w:sz w:val="12"/>
                <w:szCs w:val="12"/>
              </w:rPr>
            </w:pPr>
            <w:r w:rsidRPr="005C36FA">
              <w:rPr>
                <w:bCs/>
                <w:sz w:val="12"/>
                <w:szCs w:val="12"/>
              </w:rPr>
              <w:t>- Cumplimentación de los partes de averías y de mantenimiento, y de notificación de averías, entre otros.</w:t>
            </w:r>
          </w:p>
          <w:p w:rsidR="00C532ED" w:rsidRPr="005C36FA" w:rsidRDefault="00C532ED" w:rsidP="00C532ED">
            <w:pPr>
              <w:jc w:val="both"/>
              <w:rPr>
                <w:bCs/>
                <w:sz w:val="12"/>
                <w:szCs w:val="12"/>
              </w:rPr>
            </w:pPr>
            <w:r w:rsidRPr="005C36FA">
              <w:rPr>
                <w:bCs/>
                <w:sz w:val="12"/>
                <w:szCs w:val="12"/>
              </w:rPr>
              <w:t>- Limpieza técnica de equipos.</w:t>
            </w:r>
          </w:p>
          <w:p w:rsidR="00C532ED" w:rsidRPr="005C36FA" w:rsidRDefault="00C532ED" w:rsidP="00C532ED">
            <w:pPr>
              <w:jc w:val="both"/>
              <w:rPr>
                <w:bCs/>
                <w:sz w:val="12"/>
                <w:szCs w:val="12"/>
              </w:rPr>
            </w:pPr>
            <w:r w:rsidRPr="005C36FA">
              <w:rPr>
                <w:bCs/>
                <w:sz w:val="12"/>
                <w:szCs w:val="12"/>
              </w:rPr>
              <w:t>• Productos de limpieza específicos, técnicas de aplicación y precauciones.</w:t>
            </w:r>
          </w:p>
          <w:p w:rsidR="00C532ED" w:rsidRPr="005C36FA" w:rsidRDefault="00C532ED" w:rsidP="00C532ED">
            <w:pPr>
              <w:jc w:val="both"/>
              <w:rPr>
                <w:bCs/>
                <w:sz w:val="12"/>
                <w:szCs w:val="12"/>
              </w:rPr>
            </w:pPr>
            <w:r w:rsidRPr="005C36FA">
              <w:rPr>
                <w:bCs/>
                <w:sz w:val="12"/>
                <w:szCs w:val="12"/>
              </w:rPr>
              <w:t>- Técnicas de gestión de almacenamiento de equipos de sonido.</w:t>
            </w:r>
          </w:p>
          <w:p w:rsidR="00C532ED" w:rsidRPr="005C36FA" w:rsidRDefault="00C532ED" w:rsidP="00C532ED">
            <w:pPr>
              <w:jc w:val="both"/>
              <w:rPr>
                <w:bCs/>
                <w:sz w:val="12"/>
                <w:szCs w:val="12"/>
              </w:rPr>
            </w:pPr>
            <w:r w:rsidRPr="005C36FA">
              <w:rPr>
                <w:bCs/>
                <w:sz w:val="12"/>
                <w:szCs w:val="12"/>
              </w:rPr>
              <w:t>• Distribución de equipos en el almacén.</w:t>
            </w:r>
          </w:p>
          <w:p w:rsidR="00C532ED" w:rsidRPr="005C36FA" w:rsidRDefault="00C532ED" w:rsidP="00C532ED">
            <w:pPr>
              <w:jc w:val="both"/>
              <w:rPr>
                <w:bCs/>
                <w:sz w:val="16"/>
                <w:szCs w:val="16"/>
              </w:rPr>
            </w:pPr>
            <w:r w:rsidRPr="005C36FA">
              <w:rPr>
                <w:bCs/>
                <w:sz w:val="12"/>
                <w:szCs w:val="12"/>
              </w:rPr>
              <w:t>• Herramientas para el inventario y para el control del almacenamiento, salida y entrada de equipos.</w:t>
            </w:r>
          </w:p>
          <w:p w:rsidR="00E73594" w:rsidRPr="005C36FA" w:rsidRDefault="00E73594" w:rsidP="00C532ED">
            <w:pPr>
              <w:jc w:val="both"/>
              <w:rPr>
                <w:bCs/>
                <w:sz w:val="16"/>
                <w:szCs w:val="16"/>
              </w:rPr>
            </w:pPr>
          </w:p>
        </w:tc>
        <w:tc>
          <w:tcPr>
            <w:tcW w:w="2561" w:type="dxa"/>
          </w:tcPr>
          <w:p w:rsidR="00E73594" w:rsidRPr="005C36FA" w:rsidRDefault="00C532ED" w:rsidP="00A43451">
            <w:pPr>
              <w:jc w:val="both"/>
              <w:rPr>
                <w:bCs/>
                <w:sz w:val="16"/>
                <w:szCs w:val="16"/>
              </w:rPr>
            </w:pPr>
            <w:r w:rsidRPr="005C36FA">
              <w:rPr>
                <w:b/>
                <w:bCs/>
                <w:sz w:val="16"/>
                <w:szCs w:val="16"/>
              </w:rPr>
              <w:t>UT1</w:t>
            </w:r>
            <w:r w:rsidR="00A43451">
              <w:rPr>
                <w:b/>
                <w:bCs/>
                <w:sz w:val="16"/>
                <w:szCs w:val="16"/>
              </w:rPr>
              <w:t>1</w:t>
            </w:r>
            <w:r w:rsidRPr="005C36FA">
              <w:rPr>
                <w:b/>
                <w:bCs/>
                <w:sz w:val="16"/>
                <w:szCs w:val="16"/>
              </w:rPr>
              <w:t xml:space="preserve"> Equipos de audio: protocolos de mantenimiento, comprobación del estado de uso antes del almacenaje. Mantenimiento previo y posterior almacenaje.</w:t>
            </w:r>
          </w:p>
        </w:tc>
      </w:tr>
      <w:tr w:rsidR="00FF0688" w:rsidRPr="005C36FA" w:rsidTr="00435301">
        <w:trPr>
          <w:jc w:val="center"/>
        </w:trPr>
        <w:tc>
          <w:tcPr>
            <w:tcW w:w="4279" w:type="dxa"/>
            <w:gridSpan w:val="3"/>
            <w:tcBorders>
              <w:right w:val="nil"/>
            </w:tcBorders>
            <w:shd w:val="clear" w:color="auto" w:fill="FFFF99"/>
          </w:tcPr>
          <w:p w:rsidR="00FF0688" w:rsidRPr="005C36FA" w:rsidRDefault="00FF0688">
            <w:pPr>
              <w:rPr>
                <w:sz w:val="20"/>
              </w:rPr>
            </w:pPr>
            <w:r w:rsidRPr="005C36FA">
              <w:rPr>
                <w:b/>
                <w:bCs/>
                <w:sz w:val="20"/>
              </w:rPr>
              <w:t>CP</w:t>
            </w:r>
            <w:r w:rsidRPr="005C36FA">
              <w:rPr>
                <w:sz w:val="20"/>
              </w:rPr>
              <w:t>: Competencias Profesionales.</w:t>
            </w:r>
          </w:p>
          <w:p w:rsidR="00FF0688" w:rsidRPr="005C36FA" w:rsidRDefault="00FF0688">
            <w:pPr>
              <w:rPr>
                <w:sz w:val="20"/>
              </w:rPr>
            </w:pPr>
            <w:r w:rsidRPr="005C36FA">
              <w:rPr>
                <w:b/>
                <w:bCs/>
                <w:sz w:val="20"/>
              </w:rPr>
              <w:t>OG</w:t>
            </w:r>
            <w:r w:rsidRPr="005C36FA">
              <w:rPr>
                <w:sz w:val="20"/>
              </w:rPr>
              <w:t>: Objetivos Generales.</w:t>
            </w:r>
          </w:p>
          <w:p w:rsidR="00FF0688" w:rsidRPr="005C36FA" w:rsidRDefault="00FF0688">
            <w:pPr>
              <w:rPr>
                <w:sz w:val="20"/>
              </w:rPr>
            </w:pPr>
            <w:r w:rsidRPr="005C36FA">
              <w:rPr>
                <w:b/>
                <w:bCs/>
                <w:sz w:val="20"/>
              </w:rPr>
              <w:t>RA</w:t>
            </w:r>
            <w:r w:rsidRPr="005C36FA">
              <w:rPr>
                <w:sz w:val="20"/>
              </w:rPr>
              <w:t>: Resultados de aprendizaje.</w:t>
            </w:r>
          </w:p>
          <w:p w:rsidR="00FF0688" w:rsidRPr="005C36FA" w:rsidRDefault="00FF0688">
            <w:pPr>
              <w:rPr>
                <w:sz w:val="20"/>
              </w:rPr>
            </w:pPr>
            <w:r w:rsidRPr="005C36FA">
              <w:rPr>
                <w:b/>
                <w:sz w:val="20"/>
              </w:rPr>
              <w:t>CE:</w:t>
            </w:r>
            <w:r w:rsidRPr="005C36FA">
              <w:rPr>
                <w:sz w:val="20"/>
              </w:rPr>
              <w:t xml:space="preserve"> Criterios de Evaluación.</w:t>
            </w:r>
          </w:p>
        </w:tc>
        <w:tc>
          <w:tcPr>
            <w:tcW w:w="5107" w:type="dxa"/>
            <w:gridSpan w:val="3"/>
            <w:tcBorders>
              <w:left w:val="nil"/>
              <w:right w:val="nil"/>
            </w:tcBorders>
            <w:shd w:val="clear" w:color="auto" w:fill="FFFF99"/>
          </w:tcPr>
          <w:p w:rsidR="00FF0688" w:rsidRPr="005C36FA" w:rsidRDefault="00FF0688">
            <w:pPr>
              <w:rPr>
                <w:b/>
                <w:bCs/>
                <w:sz w:val="20"/>
              </w:rPr>
            </w:pPr>
          </w:p>
          <w:p w:rsidR="00FF0688" w:rsidRPr="005C36FA" w:rsidRDefault="00FF0688">
            <w:pPr>
              <w:rPr>
                <w:b/>
                <w:bCs/>
                <w:sz w:val="20"/>
              </w:rPr>
            </w:pPr>
          </w:p>
          <w:p w:rsidR="00FF0688" w:rsidRPr="005C36FA" w:rsidRDefault="00FF0688">
            <w:pPr>
              <w:rPr>
                <w:b/>
                <w:bCs/>
                <w:sz w:val="20"/>
              </w:rPr>
            </w:pPr>
          </w:p>
          <w:p w:rsidR="00FF0688" w:rsidRPr="005C36FA" w:rsidRDefault="00FF0688" w:rsidP="00435301">
            <w:pPr>
              <w:rPr>
                <w:b/>
                <w:bCs/>
                <w:sz w:val="20"/>
              </w:rPr>
            </w:pPr>
          </w:p>
        </w:tc>
        <w:tc>
          <w:tcPr>
            <w:tcW w:w="6241" w:type="dxa"/>
            <w:gridSpan w:val="2"/>
            <w:tcBorders>
              <w:left w:val="nil"/>
            </w:tcBorders>
            <w:shd w:val="clear" w:color="auto" w:fill="FFFF99"/>
          </w:tcPr>
          <w:p w:rsidR="00FF0688" w:rsidRPr="005C36FA" w:rsidRDefault="00FF0688">
            <w:pPr>
              <w:rPr>
                <w:b/>
                <w:bCs/>
                <w:sz w:val="20"/>
              </w:rPr>
            </w:pPr>
          </w:p>
          <w:p w:rsidR="00FF0688" w:rsidRPr="005C36FA" w:rsidRDefault="00FF0688">
            <w:pPr>
              <w:rPr>
                <w:b/>
                <w:bCs/>
                <w:sz w:val="20"/>
              </w:rPr>
            </w:pPr>
          </w:p>
          <w:p w:rsidR="00FF0688" w:rsidRPr="005C36FA" w:rsidRDefault="00FF0688">
            <w:pPr>
              <w:rPr>
                <w:b/>
                <w:bCs/>
                <w:sz w:val="20"/>
              </w:rPr>
            </w:pPr>
          </w:p>
          <w:p w:rsidR="00FF0688" w:rsidRPr="005C36FA" w:rsidRDefault="00FF0688" w:rsidP="00435301">
            <w:pPr>
              <w:rPr>
                <w:b/>
                <w:bCs/>
                <w:sz w:val="20"/>
              </w:rPr>
            </w:pPr>
          </w:p>
        </w:tc>
      </w:tr>
    </w:tbl>
    <w:p w:rsidR="00D65E39" w:rsidRDefault="00D65E39"/>
    <w:p w:rsidR="00CB1267" w:rsidRPr="00E7648C" w:rsidRDefault="00CB1267">
      <w:pPr>
        <w:rPr>
          <w:sz w:val="22"/>
        </w:rPr>
      </w:pPr>
    </w:p>
    <w:p w:rsidR="00CB1267" w:rsidRPr="00E7648C" w:rsidRDefault="00CB1267" w:rsidP="003C4B1A">
      <w:pPr>
        <w:pStyle w:val="Ttulo5"/>
        <w:rPr>
          <w:rFonts w:ascii="Times New Roman" w:hAnsi="Times New Roman"/>
          <w:sz w:val="24"/>
          <w:szCs w:val="28"/>
          <w:u w:val="single"/>
        </w:rPr>
      </w:pPr>
      <w:r w:rsidRPr="00E7648C">
        <w:rPr>
          <w:rFonts w:ascii="Times New Roman" w:hAnsi="Times New Roman"/>
          <w:sz w:val="24"/>
          <w:szCs w:val="28"/>
          <w:u w:val="single"/>
        </w:rPr>
        <w:t xml:space="preserve">ANÁLISIS DE LOS CONTENIDOS DE LAS UNIDADES DE TRABAJO </w:t>
      </w:r>
      <w:r w:rsidR="00D8338F" w:rsidRPr="00E7648C">
        <w:rPr>
          <w:rFonts w:ascii="Times New Roman" w:hAnsi="Times New Roman"/>
          <w:sz w:val="24"/>
          <w:szCs w:val="28"/>
          <w:u w:val="single"/>
        </w:rPr>
        <w:t>Y PROPUESTA DE ACTIVIDADES</w:t>
      </w:r>
    </w:p>
    <w:p w:rsidR="00CB1267" w:rsidRDefault="00CB1267"/>
    <w:tbl>
      <w:tblPr>
        <w:tblW w:w="14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63"/>
        <w:gridCol w:w="3477"/>
        <w:gridCol w:w="764"/>
        <w:gridCol w:w="4234"/>
        <w:gridCol w:w="4375"/>
        <w:gridCol w:w="798"/>
      </w:tblGrid>
      <w:tr w:rsidR="00CB1267" w:rsidTr="00233B51">
        <w:trPr>
          <w:jc w:val="center"/>
        </w:trPr>
        <w:tc>
          <w:tcPr>
            <w:tcW w:w="14811" w:type="dxa"/>
            <w:gridSpan w:val="6"/>
            <w:shd w:val="clear" w:color="auto" w:fill="E6E6E6"/>
          </w:tcPr>
          <w:p w:rsidR="00CB1267" w:rsidRPr="004B23B5" w:rsidRDefault="00CB1267">
            <w:pPr>
              <w:rPr>
                <w:b/>
                <w:bCs/>
                <w:sz w:val="22"/>
              </w:rPr>
            </w:pPr>
            <w:r w:rsidRPr="004B23B5">
              <w:rPr>
                <w:bCs/>
                <w:sz w:val="22"/>
              </w:rPr>
              <w:t>MÓDULO PROFESIONAL:</w:t>
            </w:r>
            <w:r w:rsidR="004B23B5" w:rsidRPr="004B23B5">
              <w:rPr>
                <w:b/>
                <w:bCs/>
                <w:sz w:val="22"/>
              </w:rPr>
              <w:t xml:space="preserve"> Instalación y montaje de equipos de sonido.</w:t>
            </w:r>
          </w:p>
          <w:p w:rsidR="00D8338F" w:rsidRDefault="00D8338F">
            <w:pPr>
              <w:rPr>
                <w:rFonts w:ascii="Arial" w:hAnsi="Arial" w:cs="Arial"/>
                <w:b/>
                <w:bCs/>
                <w:sz w:val="22"/>
              </w:rPr>
            </w:pPr>
            <w:r w:rsidRPr="004B23B5">
              <w:rPr>
                <w:bCs/>
                <w:sz w:val="22"/>
              </w:rPr>
              <w:t>Nº de Horas Totales:</w:t>
            </w:r>
            <w:r w:rsidRPr="004B23B5">
              <w:rPr>
                <w:b/>
                <w:bCs/>
                <w:sz w:val="22"/>
              </w:rPr>
              <w:t xml:space="preserve"> </w:t>
            </w:r>
            <w:r w:rsidR="004B23B5" w:rsidRPr="004B23B5">
              <w:rPr>
                <w:b/>
                <w:bCs/>
                <w:sz w:val="22"/>
              </w:rPr>
              <w:t>256.</w:t>
            </w:r>
          </w:p>
        </w:tc>
      </w:tr>
      <w:tr w:rsidR="00233B51" w:rsidTr="00E36F8A">
        <w:trPr>
          <w:jc w:val="center"/>
        </w:trPr>
        <w:tc>
          <w:tcPr>
            <w:tcW w:w="1163" w:type="dxa"/>
            <w:shd w:val="clear" w:color="auto" w:fill="E6E6E6"/>
          </w:tcPr>
          <w:p w:rsidR="00D8338F" w:rsidRDefault="00D8338F">
            <w:pPr>
              <w:jc w:val="center"/>
              <w:rPr>
                <w:rFonts w:ascii="Arial" w:hAnsi="Arial" w:cs="Arial"/>
                <w:b/>
                <w:bCs/>
                <w:sz w:val="22"/>
              </w:rPr>
            </w:pPr>
          </w:p>
          <w:p w:rsidR="00D8338F" w:rsidRDefault="00D8338F" w:rsidP="00D8338F">
            <w:pPr>
              <w:jc w:val="center"/>
              <w:rPr>
                <w:rFonts w:ascii="Arial" w:hAnsi="Arial" w:cs="Arial"/>
                <w:b/>
                <w:bCs/>
                <w:sz w:val="22"/>
              </w:rPr>
            </w:pPr>
            <w:r>
              <w:rPr>
                <w:rFonts w:ascii="Arial" w:hAnsi="Arial" w:cs="Arial"/>
                <w:b/>
                <w:bCs/>
                <w:sz w:val="22"/>
              </w:rPr>
              <w:t>RA</w:t>
            </w:r>
          </w:p>
        </w:tc>
        <w:tc>
          <w:tcPr>
            <w:tcW w:w="3477" w:type="dxa"/>
            <w:shd w:val="clear" w:color="auto" w:fill="E6E6E6"/>
          </w:tcPr>
          <w:p w:rsidR="00D8338F" w:rsidRDefault="00D8338F">
            <w:pPr>
              <w:jc w:val="center"/>
              <w:rPr>
                <w:rFonts w:ascii="Arial" w:hAnsi="Arial" w:cs="Arial"/>
                <w:b/>
                <w:bCs/>
                <w:sz w:val="22"/>
              </w:rPr>
            </w:pPr>
          </w:p>
          <w:p w:rsidR="00D8338F" w:rsidRDefault="00D8338F">
            <w:pPr>
              <w:jc w:val="center"/>
              <w:rPr>
                <w:rFonts w:ascii="Arial" w:hAnsi="Arial" w:cs="Arial"/>
                <w:b/>
                <w:bCs/>
                <w:sz w:val="22"/>
              </w:rPr>
            </w:pPr>
            <w:r>
              <w:rPr>
                <w:rFonts w:ascii="Arial" w:hAnsi="Arial" w:cs="Arial"/>
                <w:b/>
                <w:bCs/>
                <w:sz w:val="22"/>
              </w:rPr>
              <w:t>UNIDADES DE TRABAJO</w:t>
            </w:r>
          </w:p>
        </w:tc>
        <w:tc>
          <w:tcPr>
            <w:tcW w:w="764" w:type="dxa"/>
            <w:shd w:val="clear" w:color="auto" w:fill="E6E6E6"/>
          </w:tcPr>
          <w:p w:rsidR="00D8338F" w:rsidRDefault="00D8338F">
            <w:pPr>
              <w:rPr>
                <w:rFonts w:ascii="Arial" w:hAnsi="Arial" w:cs="Arial"/>
                <w:b/>
                <w:bCs/>
                <w:sz w:val="22"/>
              </w:rPr>
            </w:pPr>
          </w:p>
          <w:p w:rsidR="00D8338F" w:rsidRDefault="00D8338F" w:rsidP="00D8338F">
            <w:pPr>
              <w:jc w:val="center"/>
              <w:rPr>
                <w:rFonts w:ascii="Arial" w:hAnsi="Arial" w:cs="Arial"/>
                <w:b/>
                <w:bCs/>
                <w:sz w:val="22"/>
              </w:rPr>
            </w:pPr>
            <w:r>
              <w:rPr>
                <w:rFonts w:ascii="Arial" w:hAnsi="Arial" w:cs="Arial"/>
                <w:b/>
                <w:bCs/>
                <w:sz w:val="22"/>
              </w:rPr>
              <w:t>Horas</w:t>
            </w:r>
          </w:p>
        </w:tc>
        <w:tc>
          <w:tcPr>
            <w:tcW w:w="4234" w:type="dxa"/>
            <w:shd w:val="clear" w:color="auto" w:fill="E6E6E6"/>
          </w:tcPr>
          <w:p w:rsidR="00D8338F" w:rsidRDefault="00D8338F">
            <w:pPr>
              <w:jc w:val="center"/>
              <w:rPr>
                <w:rFonts w:ascii="Arial" w:hAnsi="Arial" w:cs="Arial"/>
                <w:b/>
                <w:bCs/>
                <w:sz w:val="22"/>
              </w:rPr>
            </w:pPr>
          </w:p>
          <w:p w:rsidR="00D8338F" w:rsidRDefault="00D8338F" w:rsidP="00D8338F">
            <w:pPr>
              <w:jc w:val="center"/>
              <w:rPr>
                <w:rFonts w:ascii="Arial" w:hAnsi="Arial" w:cs="Arial"/>
                <w:b/>
                <w:bCs/>
                <w:sz w:val="22"/>
              </w:rPr>
            </w:pPr>
            <w:r>
              <w:rPr>
                <w:rFonts w:ascii="Arial" w:hAnsi="Arial" w:cs="Arial"/>
                <w:b/>
                <w:bCs/>
                <w:sz w:val="22"/>
              </w:rPr>
              <w:t>Contenidos</w:t>
            </w:r>
            <w:r w:rsidR="00BD4C8B">
              <w:rPr>
                <w:rFonts w:ascii="Arial" w:hAnsi="Arial" w:cs="Arial"/>
                <w:b/>
                <w:bCs/>
                <w:sz w:val="22"/>
              </w:rPr>
              <w:t xml:space="preserve"> Propuestos</w:t>
            </w:r>
          </w:p>
        </w:tc>
        <w:tc>
          <w:tcPr>
            <w:tcW w:w="4375" w:type="dxa"/>
            <w:shd w:val="clear" w:color="auto" w:fill="E6E6E6"/>
          </w:tcPr>
          <w:p w:rsidR="00D8338F" w:rsidRDefault="00D8338F">
            <w:pPr>
              <w:jc w:val="center"/>
              <w:rPr>
                <w:rFonts w:ascii="Arial" w:hAnsi="Arial" w:cs="Arial"/>
                <w:b/>
                <w:bCs/>
                <w:sz w:val="22"/>
              </w:rPr>
            </w:pPr>
          </w:p>
          <w:p w:rsidR="00D8338F" w:rsidRDefault="00D8338F" w:rsidP="00D8338F">
            <w:pPr>
              <w:jc w:val="center"/>
              <w:rPr>
                <w:rFonts w:ascii="Arial" w:hAnsi="Arial" w:cs="Arial"/>
                <w:b/>
                <w:bCs/>
                <w:sz w:val="22"/>
              </w:rPr>
            </w:pPr>
            <w:r>
              <w:rPr>
                <w:rFonts w:ascii="Arial" w:hAnsi="Arial" w:cs="Arial"/>
                <w:b/>
                <w:bCs/>
                <w:sz w:val="22"/>
              </w:rPr>
              <w:t>Propuesta de Actividades</w:t>
            </w:r>
          </w:p>
        </w:tc>
        <w:tc>
          <w:tcPr>
            <w:tcW w:w="798" w:type="dxa"/>
            <w:shd w:val="clear" w:color="auto" w:fill="E6E6E6"/>
          </w:tcPr>
          <w:p w:rsidR="00D8338F" w:rsidRDefault="00D8338F">
            <w:pPr>
              <w:rPr>
                <w:rFonts w:ascii="Arial" w:hAnsi="Arial" w:cs="Arial"/>
                <w:b/>
                <w:bCs/>
                <w:sz w:val="22"/>
              </w:rPr>
            </w:pPr>
          </w:p>
          <w:p w:rsidR="00D8338F" w:rsidRDefault="00D8338F" w:rsidP="00D8338F">
            <w:pPr>
              <w:jc w:val="center"/>
              <w:rPr>
                <w:rFonts w:ascii="Arial" w:hAnsi="Arial" w:cs="Arial"/>
                <w:b/>
                <w:bCs/>
                <w:sz w:val="22"/>
              </w:rPr>
            </w:pPr>
            <w:r>
              <w:rPr>
                <w:rFonts w:ascii="Arial" w:hAnsi="Arial" w:cs="Arial"/>
                <w:b/>
                <w:bCs/>
                <w:sz w:val="22"/>
              </w:rPr>
              <w:t>Horas</w:t>
            </w:r>
          </w:p>
        </w:tc>
      </w:tr>
      <w:tr w:rsidR="00E36F8A" w:rsidTr="00E36F8A">
        <w:trPr>
          <w:trHeight w:val="160"/>
          <w:jc w:val="center"/>
        </w:trPr>
        <w:tc>
          <w:tcPr>
            <w:tcW w:w="1163" w:type="dxa"/>
            <w:vMerge w:val="restart"/>
          </w:tcPr>
          <w:p w:rsidR="00E36F8A" w:rsidRPr="00E36F8A" w:rsidRDefault="00E36F8A" w:rsidP="00E36F8A">
            <w:pPr>
              <w:jc w:val="both"/>
              <w:rPr>
                <w:b/>
                <w:bCs/>
                <w:sz w:val="12"/>
              </w:rPr>
            </w:pPr>
            <w:r w:rsidRPr="00E36F8A">
              <w:rPr>
                <w:b/>
                <w:bCs/>
                <w:sz w:val="12"/>
              </w:rPr>
              <w:t>RA1 Realiza el montaje de los equipos del sistema de sonido en producciones audiovisuales y en espectáculos, analizando las características del espacio de trabajo y aplicando las técnicas apropiadas que garanticen la seguridad de las personas y de los equipos.</w:t>
            </w:r>
          </w:p>
        </w:tc>
        <w:tc>
          <w:tcPr>
            <w:tcW w:w="3477" w:type="dxa"/>
            <w:vMerge w:val="restart"/>
          </w:tcPr>
          <w:p w:rsidR="00E36F8A" w:rsidRPr="00BA7000" w:rsidRDefault="00E36F8A" w:rsidP="00E36F8A">
            <w:pPr>
              <w:jc w:val="both"/>
              <w:rPr>
                <w:b/>
                <w:bCs/>
                <w:sz w:val="16"/>
              </w:rPr>
            </w:pPr>
            <w:r w:rsidRPr="00BA7000">
              <w:rPr>
                <w:b/>
                <w:bCs/>
                <w:sz w:val="16"/>
              </w:rPr>
              <w:t>UT1 Prevención de riesgos laborales</w:t>
            </w:r>
            <w:r>
              <w:rPr>
                <w:b/>
                <w:bCs/>
                <w:sz w:val="16"/>
              </w:rPr>
              <w:t>.</w:t>
            </w:r>
          </w:p>
          <w:p w:rsidR="00E36F8A" w:rsidRPr="00BA7000" w:rsidRDefault="00E36F8A" w:rsidP="00A14440">
            <w:pPr>
              <w:jc w:val="both"/>
              <w:rPr>
                <w:b/>
                <w:bCs/>
                <w:sz w:val="16"/>
              </w:rPr>
            </w:pPr>
          </w:p>
        </w:tc>
        <w:tc>
          <w:tcPr>
            <w:tcW w:w="764" w:type="dxa"/>
            <w:vMerge w:val="restart"/>
          </w:tcPr>
          <w:p w:rsidR="00E36F8A" w:rsidRPr="004B23B5" w:rsidRDefault="00E36F8A" w:rsidP="00E36F8A">
            <w:pPr>
              <w:jc w:val="center"/>
              <w:rPr>
                <w:b/>
                <w:bCs/>
                <w:sz w:val="18"/>
                <w:lang w:val="en-GB"/>
              </w:rPr>
            </w:pPr>
            <w:r w:rsidRPr="004B23B5">
              <w:rPr>
                <w:b/>
                <w:bCs/>
                <w:sz w:val="18"/>
                <w:lang w:val="en-GB"/>
              </w:rPr>
              <w:t>8</w:t>
            </w:r>
          </w:p>
        </w:tc>
        <w:tc>
          <w:tcPr>
            <w:tcW w:w="4234" w:type="dxa"/>
            <w:vMerge w:val="restart"/>
          </w:tcPr>
          <w:p w:rsidR="00E36F8A" w:rsidRPr="004B23B5" w:rsidRDefault="00E36F8A" w:rsidP="00E36F8A">
            <w:pPr>
              <w:jc w:val="both"/>
              <w:rPr>
                <w:b/>
                <w:bCs/>
                <w:sz w:val="18"/>
              </w:rPr>
            </w:pPr>
            <w:r w:rsidRPr="004B23B5">
              <w:rPr>
                <w:b/>
                <w:bCs/>
                <w:sz w:val="18"/>
              </w:rPr>
              <w:t>LEY 31/1995, de 8 de noviembre, de Prevención de Riesgos Laborales. BOE nº 269 10/11/1995. Normativa aplicada</w:t>
            </w:r>
            <w:r w:rsidR="000F2A9A" w:rsidRPr="004B23B5">
              <w:rPr>
                <w:b/>
                <w:bCs/>
                <w:sz w:val="18"/>
              </w:rPr>
              <w:t>.</w:t>
            </w:r>
            <w:r w:rsidRPr="004B23B5">
              <w:rPr>
                <w:b/>
                <w:bCs/>
                <w:sz w:val="18"/>
              </w:rPr>
              <w:t xml:space="preserve"> </w:t>
            </w:r>
          </w:p>
        </w:tc>
        <w:tc>
          <w:tcPr>
            <w:tcW w:w="4375" w:type="dxa"/>
          </w:tcPr>
          <w:p w:rsidR="00E36F8A" w:rsidRPr="004B23B5" w:rsidRDefault="00E36F8A" w:rsidP="00E36F8A">
            <w:pPr>
              <w:jc w:val="both"/>
              <w:rPr>
                <w:b/>
                <w:bCs/>
                <w:sz w:val="18"/>
              </w:rPr>
            </w:pPr>
            <w:r w:rsidRPr="004B23B5">
              <w:rPr>
                <w:b/>
                <w:bCs/>
                <w:sz w:val="18"/>
              </w:rPr>
              <w:t xml:space="preserve">Exposición de motivos </w:t>
            </w:r>
          </w:p>
        </w:tc>
        <w:tc>
          <w:tcPr>
            <w:tcW w:w="798" w:type="dxa"/>
          </w:tcPr>
          <w:p w:rsidR="00E36F8A" w:rsidRPr="004B23B5" w:rsidRDefault="00E36F8A">
            <w:pPr>
              <w:jc w:val="center"/>
              <w:rPr>
                <w:b/>
                <w:bCs/>
                <w:sz w:val="18"/>
                <w:lang w:val="en-GB"/>
              </w:rPr>
            </w:pPr>
            <w:r w:rsidRPr="004B23B5">
              <w:rPr>
                <w:b/>
                <w:bCs/>
                <w:sz w:val="18"/>
                <w:lang w:val="en-GB"/>
              </w:rPr>
              <w:t>1</w:t>
            </w:r>
          </w:p>
        </w:tc>
      </w:tr>
      <w:tr w:rsidR="00E36F8A" w:rsidTr="00E36F8A">
        <w:trPr>
          <w:trHeight w:val="81"/>
          <w:jc w:val="center"/>
        </w:trPr>
        <w:tc>
          <w:tcPr>
            <w:tcW w:w="1163" w:type="dxa"/>
            <w:vMerge/>
          </w:tcPr>
          <w:p w:rsidR="00E36F8A" w:rsidRDefault="00E36F8A">
            <w:pPr>
              <w:jc w:val="center"/>
              <w:rPr>
                <w:rFonts w:ascii="Arial" w:hAnsi="Arial" w:cs="Arial"/>
                <w:b/>
                <w:bCs/>
                <w:sz w:val="22"/>
              </w:rPr>
            </w:pPr>
          </w:p>
        </w:tc>
        <w:tc>
          <w:tcPr>
            <w:tcW w:w="3477" w:type="dxa"/>
            <w:vMerge/>
          </w:tcPr>
          <w:p w:rsidR="00E36F8A" w:rsidRDefault="00E36F8A">
            <w:pPr>
              <w:rPr>
                <w:rFonts w:ascii="Arial" w:hAnsi="Arial" w:cs="Arial"/>
                <w:b/>
                <w:bCs/>
                <w:sz w:val="22"/>
                <w:lang w:val="en-GB"/>
              </w:rPr>
            </w:pPr>
          </w:p>
        </w:tc>
        <w:tc>
          <w:tcPr>
            <w:tcW w:w="764" w:type="dxa"/>
            <w:vMerge/>
          </w:tcPr>
          <w:p w:rsidR="00E36F8A" w:rsidRPr="004B23B5" w:rsidRDefault="00E36F8A">
            <w:pPr>
              <w:rPr>
                <w:b/>
                <w:bCs/>
                <w:sz w:val="18"/>
                <w:lang w:val="en-GB"/>
              </w:rPr>
            </w:pPr>
          </w:p>
        </w:tc>
        <w:tc>
          <w:tcPr>
            <w:tcW w:w="4234" w:type="dxa"/>
            <w:vMerge/>
          </w:tcPr>
          <w:p w:rsidR="00E36F8A" w:rsidRPr="004B23B5" w:rsidRDefault="00E36F8A">
            <w:pPr>
              <w:jc w:val="center"/>
              <w:rPr>
                <w:b/>
                <w:bCs/>
                <w:sz w:val="18"/>
              </w:rPr>
            </w:pPr>
          </w:p>
        </w:tc>
        <w:tc>
          <w:tcPr>
            <w:tcW w:w="4375" w:type="dxa"/>
          </w:tcPr>
          <w:p w:rsidR="00E36F8A" w:rsidRPr="004B23B5" w:rsidRDefault="00E36F8A" w:rsidP="00E36F8A">
            <w:pPr>
              <w:jc w:val="both"/>
              <w:rPr>
                <w:b/>
                <w:bCs/>
                <w:sz w:val="18"/>
              </w:rPr>
            </w:pPr>
            <w:r w:rsidRPr="004B23B5">
              <w:rPr>
                <w:b/>
                <w:bCs/>
                <w:sz w:val="18"/>
              </w:rPr>
              <w:t>Realización de supuestos prácticos</w:t>
            </w:r>
          </w:p>
        </w:tc>
        <w:tc>
          <w:tcPr>
            <w:tcW w:w="798" w:type="dxa"/>
          </w:tcPr>
          <w:p w:rsidR="00E36F8A" w:rsidRPr="004B23B5" w:rsidRDefault="00E36F8A">
            <w:pPr>
              <w:jc w:val="center"/>
              <w:rPr>
                <w:b/>
                <w:bCs/>
                <w:sz w:val="18"/>
                <w:lang w:val="en-GB"/>
              </w:rPr>
            </w:pPr>
            <w:r w:rsidRPr="004B23B5">
              <w:rPr>
                <w:b/>
                <w:bCs/>
                <w:sz w:val="18"/>
                <w:lang w:val="en-GB"/>
              </w:rPr>
              <w:t>2</w:t>
            </w:r>
          </w:p>
        </w:tc>
      </w:tr>
      <w:tr w:rsidR="00E36F8A" w:rsidTr="00E36F8A">
        <w:trPr>
          <w:trHeight w:val="134"/>
          <w:jc w:val="center"/>
        </w:trPr>
        <w:tc>
          <w:tcPr>
            <w:tcW w:w="1163" w:type="dxa"/>
            <w:vMerge/>
          </w:tcPr>
          <w:p w:rsidR="00E36F8A" w:rsidRDefault="00E36F8A">
            <w:pPr>
              <w:jc w:val="center"/>
              <w:rPr>
                <w:rFonts w:ascii="Arial" w:hAnsi="Arial" w:cs="Arial"/>
                <w:b/>
                <w:bCs/>
                <w:sz w:val="22"/>
              </w:rPr>
            </w:pPr>
          </w:p>
        </w:tc>
        <w:tc>
          <w:tcPr>
            <w:tcW w:w="3477" w:type="dxa"/>
            <w:vMerge/>
          </w:tcPr>
          <w:p w:rsidR="00E36F8A" w:rsidRDefault="00E36F8A">
            <w:pPr>
              <w:rPr>
                <w:rFonts w:ascii="Arial" w:hAnsi="Arial" w:cs="Arial"/>
                <w:b/>
                <w:bCs/>
                <w:sz w:val="22"/>
                <w:lang w:val="en-GB"/>
              </w:rPr>
            </w:pPr>
          </w:p>
        </w:tc>
        <w:tc>
          <w:tcPr>
            <w:tcW w:w="764" w:type="dxa"/>
            <w:vMerge/>
          </w:tcPr>
          <w:p w:rsidR="00E36F8A" w:rsidRPr="004B23B5" w:rsidRDefault="00E36F8A">
            <w:pPr>
              <w:rPr>
                <w:b/>
                <w:bCs/>
                <w:sz w:val="18"/>
                <w:lang w:val="en-GB"/>
              </w:rPr>
            </w:pPr>
          </w:p>
        </w:tc>
        <w:tc>
          <w:tcPr>
            <w:tcW w:w="4234" w:type="dxa"/>
            <w:vMerge/>
          </w:tcPr>
          <w:p w:rsidR="00E36F8A" w:rsidRPr="004B23B5" w:rsidRDefault="00E36F8A">
            <w:pPr>
              <w:jc w:val="center"/>
              <w:rPr>
                <w:b/>
                <w:bCs/>
                <w:sz w:val="18"/>
              </w:rPr>
            </w:pPr>
          </w:p>
        </w:tc>
        <w:tc>
          <w:tcPr>
            <w:tcW w:w="4375" w:type="dxa"/>
          </w:tcPr>
          <w:p w:rsidR="00E36F8A" w:rsidRPr="004B23B5" w:rsidRDefault="00E36F8A" w:rsidP="00E36F8A">
            <w:pPr>
              <w:jc w:val="both"/>
              <w:rPr>
                <w:b/>
                <w:bCs/>
                <w:sz w:val="18"/>
              </w:rPr>
            </w:pPr>
            <w:r w:rsidRPr="004B23B5">
              <w:rPr>
                <w:b/>
                <w:bCs/>
                <w:sz w:val="18"/>
              </w:rPr>
              <w:t>Realización de simulaciones prácticas</w:t>
            </w:r>
          </w:p>
        </w:tc>
        <w:tc>
          <w:tcPr>
            <w:tcW w:w="798" w:type="dxa"/>
          </w:tcPr>
          <w:p w:rsidR="00E36F8A" w:rsidRPr="004B23B5" w:rsidRDefault="004B23B5">
            <w:pPr>
              <w:jc w:val="center"/>
              <w:rPr>
                <w:b/>
                <w:bCs/>
                <w:sz w:val="18"/>
                <w:lang w:val="en-GB"/>
              </w:rPr>
            </w:pPr>
            <w:r>
              <w:rPr>
                <w:b/>
                <w:bCs/>
                <w:sz w:val="18"/>
                <w:lang w:val="en-GB"/>
              </w:rPr>
              <w:t>2</w:t>
            </w:r>
          </w:p>
        </w:tc>
      </w:tr>
      <w:tr w:rsidR="00E36F8A" w:rsidTr="00E36F8A">
        <w:trPr>
          <w:trHeight w:val="107"/>
          <w:jc w:val="center"/>
        </w:trPr>
        <w:tc>
          <w:tcPr>
            <w:tcW w:w="1163" w:type="dxa"/>
            <w:vMerge/>
          </w:tcPr>
          <w:p w:rsidR="00E36F8A" w:rsidRDefault="00E36F8A">
            <w:pPr>
              <w:jc w:val="center"/>
              <w:rPr>
                <w:rFonts w:ascii="Arial" w:hAnsi="Arial" w:cs="Arial"/>
                <w:b/>
                <w:bCs/>
                <w:sz w:val="22"/>
              </w:rPr>
            </w:pPr>
          </w:p>
        </w:tc>
        <w:tc>
          <w:tcPr>
            <w:tcW w:w="3477" w:type="dxa"/>
            <w:vMerge/>
          </w:tcPr>
          <w:p w:rsidR="00E36F8A" w:rsidRDefault="00E36F8A">
            <w:pPr>
              <w:rPr>
                <w:rFonts w:ascii="Arial" w:hAnsi="Arial" w:cs="Arial"/>
                <w:b/>
                <w:bCs/>
                <w:sz w:val="22"/>
                <w:lang w:val="en-GB"/>
              </w:rPr>
            </w:pPr>
          </w:p>
        </w:tc>
        <w:tc>
          <w:tcPr>
            <w:tcW w:w="764" w:type="dxa"/>
            <w:vMerge/>
          </w:tcPr>
          <w:p w:rsidR="00E36F8A" w:rsidRPr="004B23B5" w:rsidRDefault="00E36F8A">
            <w:pPr>
              <w:rPr>
                <w:b/>
                <w:bCs/>
                <w:sz w:val="18"/>
                <w:lang w:val="en-GB"/>
              </w:rPr>
            </w:pPr>
          </w:p>
        </w:tc>
        <w:tc>
          <w:tcPr>
            <w:tcW w:w="4234" w:type="dxa"/>
            <w:vMerge/>
          </w:tcPr>
          <w:p w:rsidR="00E36F8A" w:rsidRPr="004B23B5" w:rsidRDefault="00E36F8A">
            <w:pPr>
              <w:jc w:val="center"/>
              <w:rPr>
                <w:b/>
                <w:bCs/>
                <w:sz w:val="18"/>
              </w:rPr>
            </w:pPr>
          </w:p>
        </w:tc>
        <w:tc>
          <w:tcPr>
            <w:tcW w:w="4375" w:type="dxa"/>
          </w:tcPr>
          <w:p w:rsidR="00E36F8A" w:rsidRPr="004B23B5" w:rsidRDefault="00E36F8A" w:rsidP="000F2A9A">
            <w:pPr>
              <w:jc w:val="both"/>
              <w:rPr>
                <w:b/>
                <w:bCs/>
                <w:sz w:val="18"/>
              </w:rPr>
            </w:pPr>
            <w:r w:rsidRPr="004B23B5">
              <w:rPr>
                <w:b/>
                <w:bCs/>
                <w:sz w:val="18"/>
              </w:rPr>
              <w:t>Aplicación</w:t>
            </w:r>
            <w:r w:rsidR="000F2A9A" w:rsidRPr="004B23B5">
              <w:rPr>
                <w:b/>
                <w:bCs/>
                <w:sz w:val="18"/>
              </w:rPr>
              <w:t xml:space="preserve"> práctica en un instalación</w:t>
            </w:r>
          </w:p>
        </w:tc>
        <w:tc>
          <w:tcPr>
            <w:tcW w:w="798" w:type="dxa"/>
          </w:tcPr>
          <w:p w:rsidR="00E36F8A" w:rsidRPr="004B23B5" w:rsidRDefault="000F2A9A">
            <w:pPr>
              <w:jc w:val="center"/>
              <w:rPr>
                <w:b/>
                <w:bCs/>
                <w:sz w:val="18"/>
                <w:lang w:val="en-GB"/>
              </w:rPr>
            </w:pPr>
            <w:r w:rsidRPr="004B23B5">
              <w:rPr>
                <w:b/>
                <w:bCs/>
                <w:sz w:val="18"/>
                <w:lang w:val="en-GB"/>
              </w:rPr>
              <w:t>3</w:t>
            </w:r>
          </w:p>
        </w:tc>
      </w:tr>
      <w:tr w:rsidR="00E36F8A" w:rsidTr="00E36F8A">
        <w:trPr>
          <w:trHeight w:val="120"/>
          <w:jc w:val="center"/>
        </w:trPr>
        <w:tc>
          <w:tcPr>
            <w:tcW w:w="1163" w:type="dxa"/>
            <w:vMerge/>
          </w:tcPr>
          <w:p w:rsidR="00E36F8A" w:rsidRDefault="00E36F8A">
            <w:pPr>
              <w:jc w:val="center"/>
              <w:rPr>
                <w:rFonts w:ascii="Arial" w:hAnsi="Arial" w:cs="Arial"/>
                <w:b/>
                <w:bCs/>
                <w:sz w:val="22"/>
                <w:lang w:val="en-GB"/>
              </w:rPr>
            </w:pPr>
          </w:p>
        </w:tc>
        <w:tc>
          <w:tcPr>
            <w:tcW w:w="3477" w:type="dxa"/>
            <w:vMerge w:val="restart"/>
          </w:tcPr>
          <w:p w:rsidR="00E36F8A" w:rsidRPr="00BA7000" w:rsidRDefault="00E36F8A" w:rsidP="00E36F8A">
            <w:pPr>
              <w:jc w:val="both"/>
              <w:rPr>
                <w:b/>
                <w:bCs/>
                <w:sz w:val="16"/>
              </w:rPr>
            </w:pPr>
            <w:r w:rsidRPr="00BA7000">
              <w:rPr>
                <w:b/>
                <w:bCs/>
                <w:sz w:val="16"/>
              </w:rPr>
              <w:t>UT2 El rider</w:t>
            </w:r>
            <w:r>
              <w:rPr>
                <w:b/>
                <w:bCs/>
                <w:sz w:val="16"/>
              </w:rPr>
              <w:t>.</w:t>
            </w:r>
          </w:p>
          <w:p w:rsidR="00E36F8A" w:rsidRPr="00BC1680" w:rsidRDefault="00E36F8A" w:rsidP="00A14440">
            <w:pPr>
              <w:jc w:val="both"/>
              <w:rPr>
                <w:bCs/>
                <w:sz w:val="16"/>
                <w:szCs w:val="16"/>
              </w:rPr>
            </w:pPr>
          </w:p>
        </w:tc>
        <w:tc>
          <w:tcPr>
            <w:tcW w:w="764" w:type="dxa"/>
            <w:vMerge w:val="restart"/>
          </w:tcPr>
          <w:p w:rsidR="00E36F8A" w:rsidRPr="004B23B5" w:rsidRDefault="00E36F8A" w:rsidP="00E36F8A">
            <w:pPr>
              <w:jc w:val="center"/>
              <w:rPr>
                <w:b/>
                <w:bCs/>
                <w:sz w:val="18"/>
                <w:lang w:val="en-GB"/>
              </w:rPr>
            </w:pPr>
            <w:r w:rsidRPr="004B23B5">
              <w:rPr>
                <w:b/>
                <w:bCs/>
                <w:sz w:val="18"/>
                <w:lang w:val="en-GB"/>
              </w:rPr>
              <w:t>15</w:t>
            </w:r>
          </w:p>
        </w:tc>
        <w:tc>
          <w:tcPr>
            <w:tcW w:w="4234" w:type="dxa"/>
            <w:vMerge w:val="restart"/>
          </w:tcPr>
          <w:p w:rsidR="00E36F8A" w:rsidRPr="004B23B5" w:rsidRDefault="000F2A9A" w:rsidP="000F2A9A">
            <w:pPr>
              <w:jc w:val="both"/>
              <w:rPr>
                <w:b/>
                <w:bCs/>
                <w:sz w:val="18"/>
              </w:rPr>
            </w:pPr>
            <w:r w:rsidRPr="004B23B5">
              <w:rPr>
                <w:b/>
                <w:bCs/>
                <w:sz w:val="18"/>
              </w:rPr>
              <w:t>¿Qué es el Rider? ¿Para qué sirve?</w:t>
            </w:r>
          </w:p>
          <w:p w:rsidR="000F2A9A" w:rsidRPr="004B23B5" w:rsidRDefault="000F2A9A" w:rsidP="000F2A9A">
            <w:pPr>
              <w:jc w:val="both"/>
              <w:rPr>
                <w:b/>
                <w:bCs/>
                <w:sz w:val="18"/>
              </w:rPr>
            </w:pPr>
            <w:r w:rsidRPr="004B23B5">
              <w:rPr>
                <w:b/>
                <w:bCs/>
                <w:sz w:val="18"/>
              </w:rPr>
              <w:t>¿Cómo se confecciona? ¿Cómo se utiliza?</w:t>
            </w:r>
          </w:p>
        </w:tc>
        <w:tc>
          <w:tcPr>
            <w:tcW w:w="4375" w:type="dxa"/>
          </w:tcPr>
          <w:p w:rsidR="00E36F8A" w:rsidRPr="004B23B5" w:rsidRDefault="000F2A9A" w:rsidP="007F58AE">
            <w:pPr>
              <w:jc w:val="both"/>
              <w:rPr>
                <w:b/>
                <w:bCs/>
                <w:sz w:val="18"/>
              </w:rPr>
            </w:pPr>
            <w:r w:rsidRPr="004B23B5">
              <w:rPr>
                <w:b/>
                <w:bCs/>
                <w:sz w:val="18"/>
              </w:rPr>
              <w:t xml:space="preserve">Presentación y comparativa de </w:t>
            </w:r>
            <w:r w:rsidR="007F58AE" w:rsidRPr="004B23B5">
              <w:rPr>
                <w:b/>
                <w:bCs/>
                <w:sz w:val="18"/>
              </w:rPr>
              <w:t xml:space="preserve">distintos tipos de </w:t>
            </w:r>
            <w:r w:rsidRPr="004B23B5">
              <w:rPr>
                <w:b/>
                <w:bCs/>
                <w:sz w:val="18"/>
              </w:rPr>
              <w:t>rider</w:t>
            </w:r>
          </w:p>
        </w:tc>
        <w:tc>
          <w:tcPr>
            <w:tcW w:w="798" w:type="dxa"/>
          </w:tcPr>
          <w:p w:rsidR="00E36F8A" w:rsidRPr="004B23B5" w:rsidRDefault="009E3D63">
            <w:pPr>
              <w:jc w:val="center"/>
              <w:rPr>
                <w:b/>
                <w:bCs/>
                <w:sz w:val="18"/>
                <w:lang w:val="en-GB"/>
              </w:rPr>
            </w:pPr>
            <w:r w:rsidRPr="004B23B5">
              <w:rPr>
                <w:b/>
                <w:bCs/>
                <w:sz w:val="18"/>
                <w:lang w:val="en-GB"/>
              </w:rPr>
              <w:t>2</w:t>
            </w:r>
          </w:p>
        </w:tc>
      </w:tr>
      <w:tr w:rsidR="00E36F8A" w:rsidTr="00E36F8A">
        <w:trPr>
          <w:trHeight w:val="120"/>
          <w:jc w:val="center"/>
        </w:trPr>
        <w:tc>
          <w:tcPr>
            <w:tcW w:w="1163" w:type="dxa"/>
            <w:vMerge/>
          </w:tcPr>
          <w:p w:rsidR="00E36F8A" w:rsidRDefault="00E36F8A">
            <w:pPr>
              <w:jc w:val="center"/>
              <w:rPr>
                <w:rFonts w:ascii="Arial" w:hAnsi="Arial" w:cs="Arial"/>
                <w:b/>
                <w:bCs/>
                <w:sz w:val="22"/>
                <w:lang w:val="en-GB"/>
              </w:rPr>
            </w:pPr>
          </w:p>
        </w:tc>
        <w:tc>
          <w:tcPr>
            <w:tcW w:w="3477" w:type="dxa"/>
            <w:vMerge/>
          </w:tcPr>
          <w:p w:rsidR="00E36F8A" w:rsidRDefault="00E36F8A">
            <w:pPr>
              <w:rPr>
                <w:rFonts w:ascii="Arial" w:hAnsi="Arial" w:cs="Arial"/>
                <w:b/>
                <w:bCs/>
                <w:sz w:val="22"/>
                <w:lang w:val="en-GB"/>
              </w:rPr>
            </w:pPr>
          </w:p>
        </w:tc>
        <w:tc>
          <w:tcPr>
            <w:tcW w:w="764" w:type="dxa"/>
            <w:vMerge/>
          </w:tcPr>
          <w:p w:rsidR="00E36F8A" w:rsidRDefault="00E36F8A">
            <w:pPr>
              <w:rPr>
                <w:rFonts w:ascii="Arial" w:hAnsi="Arial" w:cs="Arial"/>
                <w:b/>
                <w:bCs/>
                <w:sz w:val="22"/>
                <w:lang w:val="en-GB"/>
              </w:rPr>
            </w:pPr>
          </w:p>
        </w:tc>
        <w:tc>
          <w:tcPr>
            <w:tcW w:w="4234" w:type="dxa"/>
            <w:vMerge/>
          </w:tcPr>
          <w:p w:rsidR="00E36F8A" w:rsidRPr="000F2A9A" w:rsidRDefault="00E36F8A">
            <w:pPr>
              <w:jc w:val="center"/>
              <w:rPr>
                <w:b/>
                <w:bCs/>
                <w:sz w:val="22"/>
              </w:rPr>
            </w:pPr>
          </w:p>
        </w:tc>
        <w:tc>
          <w:tcPr>
            <w:tcW w:w="4375" w:type="dxa"/>
          </w:tcPr>
          <w:p w:rsidR="00E36F8A" w:rsidRPr="004B23B5" w:rsidRDefault="009E3D63" w:rsidP="000F2A9A">
            <w:pPr>
              <w:jc w:val="both"/>
              <w:rPr>
                <w:b/>
                <w:bCs/>
                <w:sz w:val="18"/>
              </w:rPr>
            </w:pPr>
            <w:r w:rsidRPr="004B23B5">
              <w:rPr>
                <w:b/>
                <w:bCs/>
                <w:sz w:val="18"/>
              </w:rPr>
              <w:t>Confección de distintos tipos de rider</w:t>
            </w:r>
          </w:p>
        </w:tc>
        <w:tc>
          <w:tcPr>
            <w:tcW w:w="798" w:type="dxa"/>
          </w:tcPr>
          <w:p w:rsidR="00E36F8A" w:rsidRPr="004B23B5" w:rsidRDefault="009E3D63">
            <w:pPr>
              <w:jc w:val="center"/>
              <w:rPr>
                <w:b/>
                <w:bCs/>
                <w:sz w:val="18"/>
                <w:lang w:val="en-GB"/>
              </w:rPr>
            </w:pPr>
            <w:r w:rsidRPr="004B23B5">
              <w:rPr>
                <w:b/>
                <w:bCs/>
                <w:sz w:val="18"/>
                <w:lang w:val="en-GB"/>
              </w:rPr>
              <w:t>4</w:t>
            </w:r>
          </w:p>
        </w:tc>
      </w:tr>
      <w:tr w:rsidR="00E36F8A" w:rsidTr="00E36F8A">
        <w:trPr>
          <w:trHeight w:val="160"/>
          <w:jc w:val="center"/>
        </w:trPr>
        <w:tc>
          <w:tcPr>
            <w:tcW w:w="1163" w:type="dxa"/>
            <w:vMerge/>
          </w:tcPr>
          <w:p w:rsidR="00E36F8A" w:rsidRDefault="00E36F8A">
            <w:pPr>
              <w:jc w:val="center"/>
              <w:rPr>
                <w:rFonts w:ascii="Arial" w:hAnsi="Arial" w:cs="Arial"/>
                <w:b/>
                <w:bCs/>
                <w:sz w:val="22"/>
                <w:lang w:val="en-GB"/>
              </w:rPr>
            </w:pPr>
          </w:p>
        </w:tc>
        <w:tc>
          <w:tcPr>
            <w:tcW w:w="3477" w:type="dxa"/>
            <w:vMerge/>
          </w:tcPr>
          <w:p w:rsidR="00E36F8A" w:rsidRDefault="00E36F8A">
            <w:pPr>
              <w:rPr>
                <w:rFonts w:ascii="Arial" w:hAnsi="Arial" w:cs="Arial"/>
                <w:b/>
                <w:bCs/>
                <w:sz w:val="22"/>
                <w:lang w:val="en-GB"/>
              </w:rPr>
            </w:pPr>
          </w:p>
        </w:tc>
        <w:tc>
          <w:tcPr>
            <w:tcW w:w="764" w:type="dxa"/>
            <w:vMerge/>
          </w:tcPr>
          <w:p w:rsidR="00E36F8A" w:rsidRDefault="00E36F8A">
            <w:pPr>
              <w:rPr>
                <w:rFonts w:ascii="Arial" w:hAnsi="Arial" w:cs="Arial"/>
                <w:b/>
                <w:bCs/>
                <w:sz w:val="22"/>
                <w:lang w:val="en-GB"/>
              </w:rPr>
            </w:pPr>
          </w:p>
        </w:tc>
        <w:tc>
          <w:tcPr>
            <w:tcW w:w="4234" w:type="dxa"/>
            <w:vMerge/>
          </w:tcPr>
          <w:p w:rsidR="00E36F8A" w:rsidRPr="000F2A9A" w:rsidRDefault="00E36F8A">
            <w:pPr>
              <w:jc w:val="center"/>
              <w:rPr>
                <w:b/>
                <w:bCs/>
                <w:sz w:val="22"/>
              </w:rPr>
            </w:pPr>
          </w:p>
        </w:tc>
        <w:tc>
          <w:tcPr>
            <w:tcW w:w="4375" w:type="dxa"/>
          </w:tcPr>
          <w:p w:rsidR="00E36F8A" w:rsidRPr="004B23B5" w:rsidRDefault="009E3D63" w:rsidP="000F2A9A">
            <w:pPr>
              <w:jc w:val="both"/>
              <w:rPr>
                <w:b/>
                <w:bCs/>
                <w:sz w:val="18"/>
              </w:rPr>
            </w:pPr>
            <w:r w:rsidRPr="004B23B5">
              <w:rPr>
                <w:b/>
                <w:bCs/>
                <w:sz w:val="18"/>
              </w:rPr>
              <w:t>Utilización y manejo de los rider realizados</w:t>
            </w:r>
          </w:p>
        </w:tc>
        <w:tc>
          <w:tcPr>
            <w:tcW w:w="798" w:type="dxa"/>
          </w:tcPr>
          <w:p w:rsidR="00E36F8A" w:rsidRPr="004B23B5" w:rsidRDefault="004B23B5">
            <w:pPr>
              <w:jc w:val="center"/>
              <w:rPr>
                <w:b/>
                <w:bCs/>
                <w:sz w:val="18"/>
                <w:lang w:val="en-GB"/>
              </w:rPr>
            </w:pPr>
            <w:r w:rsidRPr="004B23B5">
              <w:rPr>
                <w:b/>
                <w:bCs/>
                <w:sz w:val="18"/>
                <w:lang w:val="en-GB"/>
              </w:rPr>
              <w:t>8</w:t>
            </w:r>
          </w:p>
        </w:tc>
      </w:tr>
      <w:tr w:rsidR="00E36F8A" w:rsidTr="00E36F8A">
        <w:trPr>
          <w:trHeight w:val="160"/>
          <w:jc w:val="center"/>
        </w:trPr>
        <w:tc>
          <w:tcPr>
            <w:tcW w:w="1163" w:type="dxa"/>
            <w:vMerge/>
          </w:tcPr>
          <w:p w:rsidR="00E36F8A" w:rsidRDefault="00E36F8A">
            <w:pPr>
              <w:jc w:val="center"/>
              <w:rPr>
                <w:rFonts w:ascii="Arial" w:hAnsi="Arial" w:cs="Arial"/>
                <w:b/>
                <w:bCs/>
                <w:sz w:val="22"/>
                <w:lang w:val="en-GB"/>
              </w:rPr>
            </w:pPr>
          </w:p>
        </w:tc>
        <w:tc>
          <w:tcPr>
            <w:tcW w:w="3477" w:type="dxa"/>
            <w:vMerge/>
          </w:tcPr>
          <w:p w:rsidR="00E36F8A" w:rsidRDefault="00E36F8A">
            <w:pPr>
              <w:rPr>
                <w:rFonts w:ascii="Arial" w:hAnsi="Arial" w:cs="Arial"/>
                <w:b/>
                <w:bCs/>
                <w:sz w:val="22"/>
                <w:lang w:val="en-GB"/>
              </w:rPr>
            </w:pPr>
          </w:p>
        </w:tc>
        <w:tc>
          <w:tcPr>
            <w:tcW w:w="764" w:type="dxa"/>
            <w:vMerge/>
          </w:tcPr>
          <w:p w:rsidR="00E36F8A" w:rsidRDefault="00E36F8A">
            <w:pPr>
              <w:rPr>
                <w:rFonts w:ascii="Arial" w:hAnsi="Arial" w:cs="Arial"/>
                <w:b/>
                <w:bCs/>
                <w:sz w:val="22"/>
                <w:lang w:val="en-GB"/>
              </w:rPr>
            </w:pPr>
          </w:p>
        </w:tc>
        <w:tc>
          <w:tcPr>
            <w:tcW w:w="4234" w:type="dxa"/>
            <w:vMerge/>
          </w:tcPr>
          <w:p w:rsidR="00E36F8A" w:rsidRPr="000F2A9A" w:rsidRDefault="00E36F8A">
            <w:pPr>
              <w:jc w:val="center"/>
              <w:rPr>
                <w:b/>
                <w:bCs/>
                <w:sz w:val="22"/>
              </w:rPr>
            </w:pPr>
          </w:p>
        </w:tc>
        <w:tc>
          <w:tcPr>
            <w:tcW w:w="4375" w:type="dxa"/>
          </w:tcPr>
          <w:p w:rsidR="00E36F8A" w:rsidRPr="004B23B5" w:rsidRDefault="009E3D63" w:rsidP="000F2A9A">
            <w:pPr>
              <w:jc w:val="both"/>
              <w:rPr>
                <w:b/>
                <w:bCs/>
                <w:sz w:val="18"/>
              </w:rPr>
            </w:pPr>
            <w:r w:rsidRPr="004B23B5">
              <w:rPr>
                <w:b/>
                <w:bCs/>
                <w:sz w:val="18"/>
              </w:rPr>
              <w:t>Puesta en común</w:t>
            </w:r>
            <w:r w:rsidR="004B23B5" w:rsidRPr="004B23B5">
              <w:rPr>
                <w:b/>
                <w:bCs/>
                <w:sz w:val="18"/>
              </w:rPr>
              <w:t xml:space="preserve"> de las dificultades encontradas durante el proceso.</w:t>
            </w:r>
          </w:p>
        </w:tc>
        <w:tc>
          <w:tcPr>
            <w:tcW w:w="798" w:type="dxa"/>
          </w:tcPr>
          <w:p w:rsidR="00E36F8A" w:rsidRPr="004B23B5" w:rsidRDefault="004B23B5">
            <w:pPr>
              <w:jc w:val="center"/>
              <w:rPr>
                <w:b/>
                <w:bCs/>
                <w:sz w:val="18"/>
                <w:lang w:val="en-GB"/>
              </w:rPr>
            </w:pPr>
            <w:r w:rsidRPr="004B23B5">
              <w:rPr>
                <w:b/>
                <w:bCs/>
                <w:sz w:val="18"/>
                <w:lang w:val="en-GB"/>
              </w:rPr>
              <w:t>1</w:t>
            </w:r>
          </w:p>
        </w:tc>
      </w:tr>
      <w:tr w:rsidR="00E36F8A" w:rsidTr="00E36F8A">
        <w:trPr>
          <w:trHeight w:val="173"/>
          <w:jc w:val="center"/>
        </w:trPr>
        <w:tc>
          <w:tcPr>
            <w:tcW w:w="1163" w:type="dxa"/>
            <w:vMerge w:val="restart"/>
          </w:tcPr>
          <w:p w:rsidR="00E36F8A" w:rsidRPr="001A4647" w:rsidRDefault="00E36F8A">
            <w:pPr>
              <w:jc w:val="center"/>
              <w:rPr>
                <w:b/>
                <w:bCs/>
                <w:sz w:val="14"/>
                <w:lang w:val="en-GB"/>
              </w:rPr>
            </w:pPr>
            <w:r w:rsidRPr="001A4647">
              <w:rPr>
                <w:b/>
                <w:bCs/>
                <w:sz w:val="14"/>
                <w:lang w:val="en-GB"/>
              </w:rPr>
              <w:t>RA1</w:t>
            </w:r>
          </w:p>
          <w:p w:rsidR="00E36F8A" w:rsidRPr="001A4647" w:rsidRDefault="00E36F8A">
            <w:pPr>
              <w:jc w:val="center"/>
              <w:rPr>
                <w:b/>
                <w:bCs/>
                <w:sz w:val="14"/>
                <w:lang w:val="en-GB"/>
              </w:rPr>
            </w:pPr>
            <w:r w:rsidRPr="001A4647">
              <w:rPr>
                <w:b/>
                <w:bCs/>
                <w:sz w:val="14"/>
                <w:lang w:val="en-GB"/>
              </w:rPr>
              <w:t>RA2</w:t>
            </w:r>
          </w:p>
          <w:p w:rsidR="00E36F8A" w:rsidRPr="001A4647" w:rsidRDefault="00E36F8A">
            <w:pPr>
              <w:jc w:val="center"/>
              <w:rPr>
                <w:b/>
                <w:bCs/>
                <w:sz w:val="14"/>
                <w:lang w:val="en-GB"/>
              </w:rPr>
            </w:pPr>
            <w:r w:rsidRPr="001A4647">
              <w:rPr>
                <w:b/>
                <w:bCs/>
                <w:sz w:val="14"/>
                <w:lang w:val="en-GB"/>
              </w:rPr>
              <w:t>RA3</w:t>
            </w:r>
          </w:p>
          <w:p w:rsidR="00E36F8A" w:rsidRPr="001A4647" w:rsidRDefault="00E36F8A">
            <w:pPr>
              <w:jc w:val="center"/>
              <w:rPr>
                <w:b/>
                <w:bCs/>
                <w:sz w:val="14"/>
                <w:lang w:val="en-GB"/>
              </w:rPr>
            </w:pPr>
            <w:r w:rsidRPr="001A4647">
              <w:rPr>
                <w:b/>
                <w:bCs/>
                <w:sz w:val="14"/>
                <w:lang w:val="en-GB"/>
              </w:rPr>
              <w:t>RA4</w:t>
            </w:r>
          </w:p>
          <w:p w:rsidR="00E36F8A" w:rsidRPr="001A4647" w:rsidRDefault="00E36F8A">
            <w:pPr>
              <w:jc w:val="center"/>
              <w:rPr>
                <w:rFonts w:ascii="Arial" w:hAnsi="Arial" w:cs="Arial"/>
                <w:b/>
                <w:bCs/>
                <w:sz w:val="14"/>
                <w:lang w:val="en-GB"/>
              </w:rPr>
            </w:pPr>
            <w:r w:rsidRPr="001A4647">
              <w:rPr>
                <w:b/>
                <w:bCs/>
                <w:sz w:val="14"/>
                <w:lang w:val="en-GB"/>
              </w:rPr>
              <w:t>RA5</w:t>
            </w:r>
          </w:p>
        </w:tc>
        <w:tc>
          <w:tcPr>
            <w:tcW w:w="3477" w:type="dxa"/>
            <w:vMerge w:val="restart"/>
          </w:tcPr>
          <w:p w:rsidR="00E36F8A" w:rsidRPr="001A4647" w:rsidRDefault="00E36F8A" w:rsidP="00A14440">
            <w:pPr>
              <w:jc w:val="both"/>
              <w:rPr>
                <w:b/>
                <w:bCs/>
                <w:sz w:val="14"/>
              </w:rPr>
            </w:pPr>
            <w:r w:rsidRPr="001A4647">
              <w:rPr>
                <w:b/>
                <w:bCs/>
                <w:sz w:val="14"/>
              </w:rPr>
              <w:t>UT3 Montaje y desmontaje del material atendiendo al rider.</w:t>
            </w:r>
          </w:p>
          <w:p w:rsidR="00E36F8A" w:rsidRPr="001A4647" w:rsidRDefault="00E36F8A" w:rsidP="00A14440">
            <w:pPr>
              <w:jc w:val="both"/>
              <w:rPr>
                <w:b/>
                <w:bCs/>
                <w:sz w:val="14"/>
                <w:szCs w:val="16"/>
              </w:rPr>
            </w:pPr>
            <w:r w:rsidRPr="001A4647">
              <w:rPr>
                <w:b/>
                <w:bCs/>
                <w:sz w:val="14"/>
                <w:szCs w:val="16"/>
              </w:rPr>
              <w:t>UT4 Electricidad: conceptos básicos.</w:t>
            </w:r>
          </w:p>
          <w:p w:rsidR="00E36F8A" w:rsidRPr="001A4647" w:rsidRDefault="00E36F8A" w:rsidP="00A14440">
            <w:pPr>
              <w:jc w:val="both"/>
              <w:rPr>
                <w:b/>
                <w:bCs/>
                <w:sz w:val="14"/>
                <w:szCs w:val="16"/>
              </w:rPr>
            </w:pPr>
            <w:r w:rsidRPr="001A4647">
              <w:rPr>
                <w:b/>
                <w:bCs/>
                <w:sz w:val="14"/>
                <w:szCs w:val="16"/>
              </w:rPr>
              <w:t>UT5 Elementos que intervienen en una instalación.</w:t>
            </w:r>
          </w:p>
          <w:p w:rsidR="00E36F8A" w:rsidRPr="001A4647" w:rsidRDefault="00E36F8A" w:rsidP="00A14440">
            <w:pPr>
              <w:jc w:val="both"/>
              <w:rPr>
                <w:b/>
                <w:bCs/>
                <w:sz w:val="14"/>
              </w:rPr>
            </w:pPr>
            <w:r w:rsidRPr="001A4647">
              <w:rPr>
                <w:b/>
                <w:bCs/>
                <w:sz w:val="14"/>
                <w:szCs w:val="16"/>
              </w:rPr>
              <w:t>UT6 Normativa</w:t>
            </w:r>
          </w:p>
          <w:p w:rsidR="00E36F8A" w:rsidRPr="001A4647" w:rsidRDefault="00E36F8A" w:rsidP="00A14440">
            <w:pPr>
              <w:jc w:val="both"/>
              <w:rPr>
                <w:b/>
                <w:bCs/>
                <w:sz w:val="14"/>
                <w:szCs w:val="16"/>
              </w:rPr>
            </w:pPr>
            <w:r w:rsidRPr="001A4647">
              <w:rPr>
                <w:b/>
                <w:bCs/>
                <w:sz w:val="14"/>
                <w:szCs w:val="16"/>
              </w:rPr>
              <w:t>UT7 Normativa.</w:t>
            </w:r>
          </w:p>
          <w:p w:rsidR="00E36F8A" w:rsidRPr="001A4647" w:rsidRDefault="00E36F8A" w:rsidP="00A14440">
            <w:pPr>
              <w:jc w:val="both"/>
              <w:rPr>
                <w:b/>
                <w:bCs/>
                <w:sz w:val="14"/>
                <w:szCs w:val="16"/>
              </w:rPr>
            </w:pPr>
            <w:r w:rsidRPr="001A4647">
              <w:rPr>
                <w:b/>
                <w:bCs/>
                <w:sz w:val="14"/>
                <w:szCs w:val="16"/>
              </w:rPr>
              <w:t>UT8 Tipos de cables y conectores, su empleo.</w:t>
            </w:r>
          </w:p>
          <w:p w:rsidR="00E36F8A" w:rsidRPr="001A4647" w:rsidRDefault="00E36F8A" w:rsidP="00A14440">
            <w:pPr>
              <w:jc w:val="both"/>
              <w:rPr>
                <w:b/>
                <w:bCs/>
                <w:sz w:val="14"/>
              </w:rPr>
            </w:pPr>
            <w:r w:rsidRPr="001A4647">
              <w:rPr>
                <w:b/>
                <w:bCs/>
                <w:sz w:val="14"/>
                <w:szCs w:val="16"/>
              </w:rPr>
              <w:t>UT9 Conexionado: manejo, mantenimiento y utilización.</w:t>
            </w:r>
          </w:p>
          <w:p w:rsidR="00E36F8A" w:rsidRPr="001A4647" w:rsidRDefault="00E36F8A" w:rsidP="00A14440">
            <w:pPr>
              <w:jc w:val="both"/>
              <w:rPr>
                <w:b/>
                <w:bCs/>
                <w:sz w:val="14"/>
                <w:szCs w:val="16"/>
              </w:rPr>
            </w:pPr>
            <w:r w:rsidRPr="001A4647">
              <w:rPr>
                <w:b/>
                <w:bCs/>
                <w:sz w:val="14"/>
                <w:szCs w:val="16"/>
              </w:rPr>
              <w:t>UT10 Conexionado: diagramas de uso, líneas unidireccionales, bidireccionales.</w:t>
            </w:r>
          </w:p>
          <w:p w:rsidR="00E36F8A" w:rsidRPr="001A4647" w:rsidRDefault="00E36F8A" w:rsidP="00E36F8A">
            <w:pPr>
              <w:jc w:val="both"/>
              <w:rPr>
                <w:bCs/>
                <w:sz w:val="14"/>
                <w:szCs w:val="16"/>
                <w:lang w:val="en-GB"/>
              </w:rPr>
            </w:pPr>
            <w:r w:rsidRPr="001A4647">
              <w:rPr>
                <w:b/>
                <w:bCs/>
                <w:sz w:val="14"/>
                <w:szCs w:val="16"/>
              </w:rPr>
              <w:t>UT12 Equipos de audio: instalación y puesta en marcha.</w:t>
            </w:r>
            <w:r w:rsidRPr="001A4647">
              <w:rPr>
                <w:bCs/>
                <w:sz w:val="14"/>
                <w:szCs w:val="16"/>
                <w:lang w:val="en-GB"/>
              </w:rPr>
              <w:t xml:space="preserve"> </w:t>
            </w:r>
          </w:p>
          <w:p w:rsidR="00E36F8A" w:rsidRPr="001A4647" w:rsidRDefault="00E36F8A" w:rsidP="00E36F8A">
            <w:pPr>
              <w:jc w:val="both"/>
              <w:rPr>
                <w:b/>
                <w:bCs/>
                <w:sz w:val="14"/>
              </w:rPr>
            </w:pPr>
            <w:r w:rsidRPr="001A4647">
              <w:rPr>
                <w:b/>
                <w:bCs/>
                <w:sz w:val="14"/>
                <w:szCs w:val="16"/>
              </w:rPr>
              <w:t>UT13 Equipos de audio: protocolos de mantenimiento, comprobación del estado de uso antes del almacenaje. Mantenimiento previo y posterior almacenaje.</w:t>
            </w:r>
          </w:p>
        </w:tc>
        <w:tc>
          <w:tcPr>
            <w:tcW w:w="764" w:type="dxa"/>
            <w:vMerge w:val="restart"/>
          </w:tcPr>
          <w:p w:rsidR="00E36F8A" w:rsidRDefault="00E36F8A">
            <w:pPr>
              <w:rPr>
                <w:rFonts w:ascii="Arial" w:hAnsi="Arial" w:cs="Arial"/>
                <w:b/>
                <w:bCs/>
                <w:sz w:val="22"/>
                <w:lang w:val="en-GB"/>
              </w:rPr>
            </w:pPr>
          </w:p>
          <w:p w:rsidR="00E36F8A" w:rsidRDefault="00E36F8A" w:rsidP="00D8338F">
            <w:pPr>
              <w:rPr>
                <w:rFonts w:ascii="Arial" w:hAnsi="Arial" w:cs="Arial"/>
                <w:b/>
                <w:bCs/>
                <w:sz w:val="22"/>
                <w:lang w:val="en-GB"/>
              </w:rPr>
            </w:pPr>
          </w:p>
        </w:tc>
        <w:tc>
          <w:tcPr>
            <w:tcW w:w="4234" w:type="dxa"/>
            <w:vMerge w:val="restart"/>
          </w:tcPr>
          <w:p w:rsidR="00E36F8A" w:rsidRPr="000F2A9A" w:rsidRDefault="00E36F8A">
            <w:pPr>
              <w:jc w:val="center"/>
              <w:rPr>
                <w:b/>
                <w:bCs/>
                <w:sz w:val="22"/>
              </w:rPr>
            </w:pPr>
          </w:p>
        </w:tc>
        <w:tc>
          <w:tcPr>
            <w:tcW w:w="4375" w:type="dxa"/>
          </w:tcPr>
          <w:p w:rsidR="00E36F8A" w:rsidRPr="000F2A9A" w:rsidRDefault="00E36F8A" w:rsidP="000F2A9A">
            <w:pPr>
              <w:jc w:val="both"/>
              <w:rPr>
                <w:b/>
                <w:bCs/>
                <w:sz w:val="20"/>
              </w:rPr>
            </w:pPr>
          </w:p>
        </w:tc>
        <w:tc>
          <w:tcPr>
            <w:tcW w:w="798" w:type="dxa"/>
          </w:tcPr>
          <w:p w:rsidR="00E36F8A" w:rsidRPr="000F2A9A" w:rsidRDefault="00E36F8A">
            <w:pPr>
              <w:jc w:val="center"/>
              <w:rPr>
                <w:b/>
                <w:bCs/>
                <w:sz w:val="22"/>
                <w:lang w:val="en-GB"/>
              </w:rPr>
            </w:pPr>
          </w:p>
        </w:tc>
      </w:tr>
      <w:tr w:rsidR="00E36F8A" w:rsidTr="00E36F8A">
        <w:trPr>
          <w:trHeight w:val="120"/>
          <w:jc w:val="center"/>
        </w:trPr>
        <w:tc>
          <w:tcPr>
            <w:tcW w:w="1163" w:type="dxa"/>
            <w:vMerge/>
          </w:tcPr>
          <w:p w:rsidR="00E36F8A" w:rsidRDefault="00E36F8A">
            <w:pPr>
              <w:jc w:val="center"/>
              <w:rPr>
                <w:rFonts w:ascii="Arial" w:hAnsi="Arial" w:cs="Arial"/>
                <w:b/>
                <w:bCs/>
                <w:sz w:val="22"/>
                <w:lang w:val="en-GB"/>
              </w:rPr>
            </w:pPr>
          </w:p>
        </w:tc>
        <w:tc>
          <w:tcPr>
            <w:tcW w:w="3477" w:type="dxa"/>
            <w:vMerge/>
          </w:tcPr>
          <w:p w:rsidR="00E36F8A" w:rsidRDefault="00E36F8A">
            <w:pPr>
              <w:rPr>
                <w:rFonts w:ascii="Arial" w:hAnsi="Arial" w:cs="Arial"/>
                <w:b/>
                <w:bCs/>
                <w:sz w:val="22"/>
                <w:lang w:val="en-GB"/>
              </w:rPr>
            </w:pPr>
          </w:p>
        </w:tc>
        <w:tc>
          <w:tcPr>
            <w:tcW w:w="764" w:type="dxa"/>
            <w:vMerge/>
          </w:tcPr>
          <w:p w:rsidR="00E36F8A" w:rsidRDefault="00E36F8A">
            <w:pPr>
              <w:rPr>
                <w:rFonts w:ascii="Arial" w:hAnsi="Arial" w:cs="Arial"/>
                <w:b/>
                <w:bCs/>
                <w:sz w:val="22"/>
                <w:lang w:val="en-GB"/>
              </w:rPr>
            </w:pPr>
          </w:p>
        </w:tc>
        <w:tc>
          <w:tcPr>
            <w:tcW w:w="4234" w:type="dxa"/>
            <w:vMerge/>
          </w:tcPr>
          <w:p w:rsidR="00E36F8A" w:rsidRPr="00E36F8A" w:rsidRDefault="00E36F8A">
            <w:pPr>
              <w:jc w:val="center"/>
              <w:rPr>
                <w:rFonts w:ascii="Arial" w:hAnsi="Arial" w:cs="Arial"/>
                <w:b/>
                <w:bCs/>
                <w:sz w:val="22"/>
              </w:rPr>
            </w:pPr>
          </w:p>
        </w:tc>
        <w:tc>
          <w:tcPr>
            <w:tcW w:w="4375" w:type="dxa"/>
          </w:tcPr>
          <w:p w:rsidR="00E36F8A" w:rsidRPr="000F2A9A" w:rsidRDefault="00E36F8A" w:rsidP="000F2A9A">
            <w:pPr>
              <w:jc w:val="both"/>
              <w:rPr>
                <w:b/>
                <w:bCs/>
                <w:sz w:val="20"/>
              </w:rPr>
            </w:pPr>
          </w:p>
        </w:tc>
        <w:tc>
          <w:tcPr>
            <w:tcW w:w="798" w:type="dxa"/>
          </w:tcPr>
          <w:p w:rsidR="00E36F8A" w:rsidRPr="000F2A9A" w:rsidRDefault="00E36F8A">
            <w:pPr>
              <w:jc w:val="center"/>
              <w:rPr>
                <w:b/>
                <w:bCs/>
                <w:sz w:val="22"/>
                <w:lang w:val="en-GB"/>
              </w:rPr>
            </w:pPr>
          </w:p>
        </w:tc>
      </w:tr>
      <w:tr w:rsidR="00E36F8A" w:rsidTr="00E36F8A">
        <w:trPr>
          <w:trHeight w:val="107"/>
          <w:jc w:val="center"/>
        </w:trPr>
        <w:tc>
          <w:tcPr>
            <w:tcW w:w="1163" w:type="dxa"/>
            <w:vMerge/>
          </w:tcPr>
          <w:p w:rsidR="00E36F8A" w:rsidRDefault="00E36F8A">
            <w:pPr>
              <w:jc w:val="center"/>
              <w:rPr>
                <w:rFonts w:ascii="Arial" w:hAnsi="Arial" w:cs="Arial"/>
                <w:b/>
                <w:bCs/>
                <w:sz w:val="22"/>
                <w:lang w:val="en-GB"/>
              </w:rPr>
            </w:pPr>
          </w:p>
        </w:tc>
        <w:tc>
          <w:tcPr>
            <w:tcW w:w="3477" w:type="dxa"/>
            <w:vMerge/>
          </w:tcPr>
          <w:p w:rsidR="00E36F8A" w:rsidRDefault="00E36F8A">
            <w:pPr>
              <w:rPr>
                <w:rFonts w:ascii="Arial" w:hAnsi="Arial" w:cs="Arial"/>
                <w:b/>
                <w:bCs/>
                <w:sz w:val="22"/>
                <w:lang w:val="en-GB"/>
              </w:rPr>
            </w:pPr>
          </w:p>
        </w:tc>
        <w:tc>
          <w:tcPr>
            <w:tcW w:w="764" w:type="dxa"/>
            <w:vMerge/>
          </w:tcPr>
          <w:p w:rsidR="00E36F8A" w:rsidRDefault="00E36F8A">
            <w:pPr>
              <w:rPr>
                <w:rFonts w:ascii="Arial" w:hAnsi="Arial" w:cs="Arial"/>
                <w:b/>
                <w:bCs/>
                <w:sz w:val="22"/>
                <w:lang w:val="en-GB"/>
              </w:rPr>
            </w:pPr>
          </w:p>
        </w:tc>
        <w:tc>
          <w:tcPr>
            <w:tcW w:w="4234" w:type="dxa"/>
            <w:vMerge/>
          </w:tcPr>
          <w:p w:rsidR="00E36F8A" w:rsidRPr="00E36F8A" w:rsidRDefault="00E36F8A">
            <w:pPr>
              <w:jc w:val="center"/>
              <w:rPr>
                <w:rFonts w:ascii="Arial" w:hAnsi="Arial" w:cs="Arial"/>
                <w:b/>
                <w:bCs/>
                <w:sz w:val="22"/>
              </w:rPr>
            </w:pPr>
          </w:p>
        </w:tc>
        <w:tc>
          <w:tcPr>
            <w:tcW w:w="4375" w:type="dxa"/>
          </w:tcPr>
          <w:p w:rsidR="00E36F8A" w:rsidRPr="000F2A9A" w:rsidRDefault="00E36F8A" w:rsidP="000F2A9A">
            <w:pPr>
              <w:jc w:val="both"/>
              <w:rPr>
                <w:b/>
                <w:bCs/>
                <w:sz w:val="20"/>
              </w:rPr>
            </w:pPr>
          </w:p>
        </w:tc>
        <w:tc>
          <w:tcPr>
            <w:tcW w:w="798" w:type="dxa"/>
          </w:tcPr>
          <w:p w:rsidR="00E36F8A" w:rsidRPr="000F2A9A" w:rsidRDefault="00E36F8A">
            <w:pPr>
              <w:jc w:val="center"/>
              <w:rPr>
                <w:b/>
                <w:bCs/>
                <w:sz w:val="22"/>
                <w:lang w:val="en-GB"/>
              </w:rPr>
            </w:pPr>
          </w:p>
        </w:tc>
      </w:tr>
      <w:tr w:rsidR="00E36F8A" w:rsidTr="00E36F8A">
        <w:trPr>
          <w:trHeight w:val="133"/>
          <w:jc w:val="center"/>
        </w:trPr>
        <w:tc>
          <w:tcPr>
            <w:tcW w:w="1163" w:type="dxa"/>
            <w:vMerge/>
          </w:tcPr>
          <w:p w:rsidR="00E36F8A" w:rsidRDefault="00E36F8A">
            <w:pPr>
              <w:jc w:val="center"/>
              <w:rPr>
                <w:rFonts w:ascii="Arial" w:hAnsi="Arial" w:cs="Arial"/>
                <w:b/>
                <w:bCs/>
                <w:sz w:val="22"/>
                <w:lang w:val="en-GB"/>
              </w:rPr>
            </w:pPr>
          </w:p>
        </w:tc>
        <w:tc>
          <w:tcPr>
            <w:tcW w:w="3477" w:type="dxa"/>
            <w:vMerge/>
          </w:tcPr>
          <w:p w:rsidR="00E36F8A" w:rsidRDefault="00E36F8A">
            <w:pPr>
              <w:rPr>
                <w:rFonts w:ascii="Arial" w:hAnsi="Arial" w:cs="Arial"/>
                <w:b/>
                <w:bCs/>
                <w:sz w:val="22"/>
                <w:lang w:val="en-GB"/>
              </w:rPr>
            </w:pPr>
          </w:p>
        </w:tc>
        <w:tc>
          <w:tcPr>
            <w:tcW w:w="764" w:type="dxa"/>
            <w:vMerge/>
          </w:tcPr>
          <w:p w:rsidR="00E36F8A" w:rsidRDefault="00E36F8A">
            <w:pPr>
              <w:rPr>
                <w:rFonts w:ascii="Arial" w:hAnsi="Arial" w:cs="Arial"/>
                <w:b/>
                <w:bCs/>
                <w:sz w:val="22"/>
                <w:lang w:val="en-GB"/>
              </w:rPr>
            </w:pPr>
          </w:p>
        </w:tc>
        <w:tc>
          <w:tcPr>
            <w:tcW w:w="4234" w:type="dxa"/>
            <w:vMerge/>
          </w:tcPr>
          <w:p w:rsidR="00E36F8A" w:rsidRPr="00E36F8A" w:rsidRDefault="00E36F8A">
            <w:pPr>
              <w:jc w:val="center"/>
              <w:rPr>
                <w:rFonts w:ascii="Arial" w:hAnsi="Arial" w:cs="Arial"/>
                <w:b/>
                <w:bCs/>
                <w:sz w:val="22"/>
              </w:rPr>
            </w:pPr>
          </w:p>
        </w:tc>
        <w:tc>
          <w:tcPr>
            <w:tcW w:w="4375" w:type="dxa"/>
          </w:tcPr>
          <w:p w:rsidR="00E36F8A" w:rsidRPr="000F2A9A" w:rsidRDefault="00E36F8A" w:rsidP="000F2A9A">
            <w:pPr>
              <w:jc w:val="both"/>
              <w:rPr>
                <w:b/>
                <w:bCs/>
                <w:sz w:val="20"/>
              </w:rPr>
            </w:pPr>
          </w:p>
        </w:tc>
        <w:tc>
          <w:tcPr>
            <w:tcW w:w="798" w:type="dxa"/>
          </w:tcPr>
          <w:p w:rsidR="00E36F8A" w:rsidRPr="000F2A9A" w:rsidRDefault="00E36F8A">
            <w:pPr>
              <w:jc w:val="center"/>
              <w:rPr>
                <w:b/>
                <w:bCs/>
                <w:sz w:val="22"/>
                <w:lang w:val="en-GB"/>
              </w:rPr>
            </w:pPr>
          </w:p>
        </w:tc>
      </w:tr>
      <w:tr w:rsidR="00E36F8A" w:rsidTr="00E36F8A">
        <w:trPr>
          <w:trHeight w:val="174"/>
          <w:jc w:val="center"/>
        </w:trPr>
        <w:tc>
          <w:tcPr>
            <w:tcW w:w="1163" w:type="dxa"/>
            <w:vMerge/>
          </w:tcPr>
          <w:p w:rsidR="00E36F8A" w:rsidRDefault="00E36F8A">
            <w:pPr>
              <w:jc w:val="center"/>
              <w:rPr>
                <w:rFonts w:ascii="Arial" w:hAnsi="Arial" w:cs="Arial"/>
                <w:b/>
                <w:bCs/>
                <w:sz w:val="22"/>
                <w:lang w:val="en-GB"/>
              </w:rPr>
            </w:pPr>
          </w:p>
        </w:tc>
        <w:tc>
          <w:tcPr>
            <w:tcW w:w="3477" w:type="dxa"/>
            <w:vMerge/>
          </w:tcPr>
          <w:p w:rsidR="00E36F8A" w:rsidRDefault="00E36F8A">
            <w:pPr>
              <w:rPr>
                <w:rFonts w:ascii="Arial" w:hAnsi="Arial" w:cs="Arial"/>
                <w:b/>
                <w:bCs/>
                <w:sz w:val="22"/>
                <w:lang w:val="en-GB"/>
              </w:rPr>
            </w:pPr>
          </w:p>
        </w:tc>
        <w:tc>
          <w:tcPr>
            <w:tcW w:w="764" w:type="dxa"/>
            <w:vMerge/>
          </w:tcPr>
          <w:p w:rsidR="00E36F8A" w:rsidRDefault="00E36F8A">
            <w:pPr>
              <w:rPr>
                <w:rFonts w:ascii="Arial" w:hAnsi="Arial" w:cs="Arial"/>
                <w:b/>
                <w:bCs/>
                <w:sz w:val="22"/>
                <w:lang w:val="en-GB"/>
              </w:rPr>
            </w:pPr>
          </w:p>
        </w:tc>
        <w:tc>
          <w:tcPr>
            <w:tcW w:w="4234" w:type="dxa"/>
            <w:vMerge/>
          </w:tcPr>
          <w:p w:rsidR="00E36F8A" w:rsidRPr="00E36F8A" w:rsidRDefault="00E36F8A">
            <w:pPr>
              <w:jc w:val="center"/>
              <w:rPr>
                <w:rFonts w:ascii="Arial" w:hAnsi="Arial" w:cs="Arial"/>
                <w:b/>
                <w:bCs/>
                <w:sz w:val="22"/>
              </w:rPr>
            </w:pPr>
          </w:p>
        </w:tc>
        <w:tc>
          <w:tcPr>
            <w:tcW w:w="4375" w:type="dxa"/>
          </w:tcPr>
          <w:p w:rsidR="00E36F8A" w:rsidRPr="000F2A9A" w:rsidRDefault="00E36F8A" w:rsidP="000F2A9A">
            <w:pPr>
              <w:jc w:val="both"/>
              <w:rPr>
                <w:b/>
                <w:bCs/>
                <w:sz w:val="20"/>
              </w:rPr>
            </w:pPr>
          </w:p>
        </w:tc>
        <w:tc>
          <w:tcPr>
            <w:tcW w:w="798" w:type="dxa"/>
          </w:tcPr>
          <w:p w:rsidR="00E36F8A" w:rsidRPr="000F2A9A" w:rsidRDefault="00E36F8A">
            <w:pPr>
              <w:jc w:val="center"/>
              <w:rPr>
                <w:b/>
                <w:bCs/>
                <w:sz w:val="22"/>
                <w:lang w:val="en-GB"/>
              </w:rPr>
            </w:pPr>
          </w:p>
        </w:tc>
      </w:tr>
      <w:tr w:rsidR="00E36F8A" w:rsidTr="00E36F8A">
        <w:trPr>
          <w:trHeight w:val="134"/>
          <w:jc w:val="center"/>
        </w:trPr>
        <w:tc>
          <w:tcPr>
            <w:tcW w:w="1163" w:type="dxa"/>
            <w:vMerge/>
          </w:tcPr>
          <w:p w:rsidR="00E36F8A" w:rsidRDefault="00E36F8A">
            <w:pPr>
              <w:jc w:val="center"/>
              <w:rPr>
                <w:rFonts w:ascii="Arial" w:hAnsi="Arial" w:cs="Arial"/>
                <w:b/>
                <w:bCs/>
                <w:sz w:val="22"/>
                <w:lang w:val="en-GB"/>
              </w:rPr>
            </w:pPr>
          </w:p>
        </w:tc>
        <w:tc>
          <w:tcPr>
            <w:tcW w:w="3477" w:type="dxa"/>
            <w:vMerge/>
          </w:tcPr>
          <w:p w:rsidR="00E36F8A" w:rsidRDefault="00E36F8A">
            <w:pPr>
              <w:rPr>
                <w:rFonts w:ascii="Arial" w:hAnsi="Arial" w:cs="Arial"/>
                <w:b/>
                <w:bCs/>
                <w:sz w:val="22"/>
                <w:lang w:val="en-GB"/>
              </w:rPr>
            </w:pPr>
          </w:p>
        </w:tc>
        <w:tc>
          <w:tcPr>
            <w:tcW w:w="764" w:type="dxa"/>
            <w:vMerge/>
          </w:tcPr>
          <w:p w:rsidR="00E36F8A" w:rsidRDefault="00E36F8A">
            <w:pPr>
              <w:rPr>
                <w:rFonts w:ascii="Arial" w:hAnsi="Arial" w:cs="Arial"/>
                <w:b/>
                <w:bCs/>
                <w:sz w:val="22"/>
                <w:lang w:val="en-GB"/>
              </w:rPr>
            </w:pPr>
          </w:p>
        </w:tc>
        <w:tc>
          <w:tcPr>
            <w:tcW w:w="4234" w:type="dxa"/>
            <w:vMerge/>
          </w:tcPr>
          <w:p w:rsidR="00E36F8A" w:rsidRPr="00E36F8A" w:rsidRDefault="00E36F8A">
            <w:pPr>
              <w:jc w:val="center"/>
              <w:rPr>
                <w:rFonts w:ascii="Arial" w:hAnsi="Arial" w:cs="Arial"/>
                <w:b/>
                <w:bCs/>
                <w:sz w:val="22"/>
              </w:rPr>
            </w:pPr>
          </w:p>
        </w:tc>
        <w:tc>
          <w:tcPr>
            <w:tcW w:w="4375" w:type="dxa"/>
          </w:tcPr>
          <w:p w:rsidR="00E36F8A" w:rsidRPr="000F2A9A" w:rsidRDefault="00E36F8A" w:rsidP="000F2A9A">
            <w:pPr>
              <w:jc w:val="both"/>
              <w:rPr>
                <w:b/>
                <w:bCs/>
                <w:sz w:val="20"/>
              </w:rPr>
            </w:pPr>
          </w:p>
        </w:tc>
        <w:tc>
          <w:tcPr>
            <w:tcW w:w="798" w:type="dxa"/>
          </w:tcPr>
          <w:p w:rsidR="00E36F8A" w:rsidRPr="000F2A9A" w:rsidRDefault="00E36F8A">
            <w:pPr>
              <w:jc w:val="center"/>
              <w:rPr>
                <w:b/>
                <w:bCs/>
                <w:sz w:val="22"/>
                <w:lang w:val="en-GB"/>
              </w:rPr>
            </w:pPr>
          </w:p>
        </w:tc>
      </w:tr>
      <w:tr w:rsidR="00E36F8A" w:rsidTr="00E36F8A">
        <w:trPr>
          <w:trHeight w:val="107"/>
          <w:jc w:val="center"/>
        </w:trPr>
        <w:tc>
          <w:tcPr>
            <w:tcW w:w="1163" w:type="dxa"/>
            <w:vMerge/>
          </w:tcPr>
          <w:p w:rsidR="00E36F8A" w:rsidRDefault="00E36F8A">
            <w:pPr>
              <w:jc w:val="center"/>
              <w:rPr>
                <w:rFonts w:ascii="Arial" w:hAnsi="Arial" w:cs="Arial"/>
                <w:b/>
                <w:bCs/>
                <w:sz w:val="22"/>
                <w:lang w:val="en-GB"/>
              </w:rPr>
            </w:pPr>
          </w:p>
        </w:tc>
        <w:tc>
          <w:tcPr>
            <w:tcW w:w="3477" w:type="dxa"/>
            <w:vMerge/>
          </w:tcPr>
          <w:p w:rsidR="00E36F8A" w:rsidRDefault="00E36F8A">
            <w:pPr>
              <w:rPr>
                <w:rFonts w:ascii="Arial" w:hAnsi="Arial" w:cs="Arial"/>
                <w:b/>
                <w:bCs/>
                <w:sz w:val="22"/>
                <w:lang w:val="en-GB"/>
              </w:rPr>
            </w:pPr>
          </w:p>
        </w:tc>
        <w:tc>
          <w:tcPr>
            <w:tcW w:w="764" w:type="dxa"/>
            <w:vMerge/>
          </w:tcPr>
          <w:p w:rsidR="00E36F8A" w:rsidRDefault="00E36F8A">
            <w:pPr>
              <w:rPr>
                <w:rFonts w:ascii="Arial" w:hAnsi="Arial" w:cs="Arial"/>
                <w:b/>
                <w:bCs/>
                <w:sz w:val="22"/>
                <w:lang w:val="en-GB"/>
              </w:rPr>
            </w:pPr>
          </w:p>
        </w:tc>
        <w:tc>
          <w:tcPr>
            <w:tcW w:w="4234" w:type="dxa"/>
            <w:vMerge/>
          </w:tcPr>
          <w:p w:rsidR="00E36F8A" w:rsidRPr="00E36F8A" w:rsidRDefault="00E36F8A">
            <w:pPr>
              <w:jc w:val="center"/>
              <w:rPr>
                <w:rFonts w:ascii="Arial" w:hAnsi="Arial" w:cs="Arial"/>
                <w:b/>
                <w:bCs/>
                <w:sz w:val="22"/>
              </w:rPr>
            </w:pPr>
          </w:p>
        </w:tc>
        <w:tc>
          <w:tcPr>
            <w:tcW w:w="4375" w:type="dxa"/>
          </w:tcPr>
          <w:p w:rsidR="00E36F8A" w:rsidRPr="00E36F8A" w:rsidRDefault="00E36F8A">
            <w:pPr>
              <w:jc w:val="center"/>
              <w:rPr>
                <w:rFonts w:ascii="Arial" w:hAnsi="Arial" w:cs="Arial"/>
                <w:b/>
                <w:bCs/>
                <w:sz w:val="22"/>
              </w:rPr>
            </w:pPr>
          </w:p>
        </w:tc>
        <w:tc>
          <w:tcPr>
            <w:tcW w:w="798" w:type="dxa"/>
          </w:tcPr>
          <w:p w:rsidR="00E36F8A" w:rsidRDefault="00E36F8A">
            <w:pPr>
              <w:jc w:val="center"/>
              <w:rPr>
                <w:rFonts w:ascii="Arial" w:hAnsi="Arial" w:cs="Arial"/>
                <w:b/>
                <w:bCs/>
                <w:sz w:val="22"/>
                <w:lang w:val="en-GB"/>
              </w:rPr>
            </w:pPr>
          </w:p>
        </w:tc>
      </w:tr>
      <w:tr w:rsidR="00E36F8A" w:rsidTr="00233B51">
        <w:trPr>
          <w:jc w:val="center"/>
        </w:trPr>
        <w:tc>
          <w:tcPr>
            <w:tcW w:w="14811" w:type="dxa"/>
            <w:gridSpan w:val="6"/>
            <w:shd w:val="clear" w:color="auto" w:fill="FFFF99"/>
          </w:tcPr>
          <w:p w:rsidR="00E36F8A" w:rsidRDefault="00E36F8A" w:rsidP="00CB5E1C">
            <w:pPr>
              <w:pStyle w:val="Ttulo3"/>
              <w:tabs>
                <w:tab w:val="clear" w:pos="2040"/>
              </w:tabs>
              <w:rPr>
                <w:b w:val="0"/>
                <w:bCs w:val="0"/>
                <w:sz w:val="20"/>
              </w:rPr>
            </w:pPr>
            <w:r>
              <w:rPr>
                <w:b w:val="0"/>
                <w:bCs w:val="0"/>
                <w:sz w:val="20"/>
              </w:rPr>
              <w:t>En la columna de las UT indicar la denominación según las tablas anteriores</w:t>
            </w:r>
          </w:p>
          <w:p w:rsidR="001A4647" w:rsidRDefault="001A4647" w:rsidP="001A4647"/>
          <w:p w:rsidR="001A4647" w:rsidRPr="001A4647" w:rsidRDefault="001A4647" w:rsidP="001A4647"/>
        </w:tc>
      </w:tr>
    </w:tbl>
    <w:p w:rsidR="00CB1267" w:rsidRDefault="00CB1267">
      <w:pPr>
        <w:pStyle w:val="Encabezado"/>
        <w:tabs>
          <w:tab w:val="clear" w:pos="4252"/>
          <w:tab w:val="clear" w:pos="8504"/>
        </w:tabs>
      </w:pPr>
    </w:p>
    <w:p w:rsidR="001A4647" w:rsidRDefault="001A4647" w:rsidP="003C4B1A">
      <w:pPr>
        <w:pStyle w:val="Ttulo5"/>
        <w:rPr>
          <w:color w:val="800000"/>
          <w:szCs w:val="28"/>
          <w:u w:val="single"/>
        </w:rPr>
      </w:pPr>
    </w:p>
    <w:p w:rsidR="00CB1267" w:rsidRPr="003C4B1A" w:rsidRDefault="00CB1267" w:rsidP="003C4B1A">
      <w:pPr>
        <w:pStyle w:val="Ttulo5"/>
        <w:rPr>
          <w:color w:val="800000"/>
          <w:szCs w:val="28"/>
          <w:u w:val="single"/>
        </w:rPr>
      </w:pPr>
      <w:r w:rsidRPr="003C4B1A">
        <w:rPr>
          <w:color w:val="800000"/>
          <w:szCs w:val="28"/>
          <w:u w:val="single"/>
        </w:rPr>
        <w:t>DESARROLLO DE LA UNIDAD DE TRABAJO</w:t>
      </w:r>
    </w:p>
    <w:p w:rsidR="00CB1267" w:rsidRPr="00BD4C8B" w:rsidRDefault="00CB1267">
      <w:pPr>
        <w:pStyle w:val="Encabezado"/>
        <w:tabs>
          <w:tab w:val="clear" w:pos="4252"/>
          <w:tab w:val="clear" w:pos="8504"/>
        </w:tabs>
        <w:jc w:val="center"/>
        <w:rPr>
          <w:rFonts w:ascii="Constantia" w:hAnsi="Constantia"/>
          <w:b/>
          <w:bCs/>
          <w:color w:val="800000"/>
          <w:sz w:val="20"/>
          <w:szCs w:val="20"/>
        </w:rPr>
      </w:pPr>
    </w:p>
    <w:tbl>
      <w:tblPr>
        <w:tblW w:w="14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27"/>
        <w:gridCol w:w="3620"/>
        <w:gridCol w:w="3870"/>
        <w:gridCol w:w="5912"/>
      </w:tblGrid>
      <w:tr w:rsidR="00233B51" w:rsidRPr="00131D89" w:rsidTr="00B72766">
        <w:trPr>
          <w:cantSplit/>
          <w:trHeight w:val="346"/>
          <w:jc w:val="center"/>
        </w:trPr>
        <w:tc>
          <w:tcPr>
            <w:tcW w:w="8609" w:type="dxa"/>
            <w:gridSpan w:val="3"/>
            <w:vMerge w:val="restart"/>
            <w:shd w:val="clear" w:color="auto" w:fill="E6E6E6"/>
            <w:vAlign w:val="center"/>
          </w:tcPr>
          <w:p w:rsidR="00233B51" w:rsidRPr="00131D89" w:rsidRDefault="00233B51" w:rsidP="00233B51">
            <w:pPr>
              <w:pStyle w:val="Encabezado"/>
              <w:tabs>
                <w:tab w:val="clear" w:pos="4252"/>
                <w:tab w:val="clear" w:pos="8504"/>
              </w:tabs>
              <w:rPr>
                <w:b/>
                <w:bCs/>
                <w:color w:val="000000"/>
              </w:rPr>
            </w:pPr>
            <w:r w:rsidRPr="004B23B5">
              <w:rPr>
                <w:bCs/>
                <w:color w:val="000000"/>
              </w:rPr>
              <w:t>UT 1:</w:t>
            </w:r>
            <w:r w:rsidR="004B23B5">
              <w:rPr>
                <w:b/>
                <w:bCs/>
                <w:color w:val="000000"/>
              </w:rPr>
              <w:t xml:space="preserve"> </w:t>
            </w:r>
            <w:r w:rsidR="004B23B5" w:rsidRPr="004B23B5">
              <w:rPr>
                <w:b/>
                <w:bCs/>
                <w:color w:val="000000"/>
              </w:rPr>
              <w:t>Prevención de riesgos laborales.</w:t>
            </w:r>
          </w:p>
        </w:tc>
        <w:tc>
          <w:tcPr>
            <w:tcW w:w="5920" w:type="dxa"/>
            <w:tcBorders>
              <w:bottom w:val="single" w:sz="4" w:space="0" w:color="auto"/>
            </w:tcBorders>
            <w:shd w:val="clear" w:color="auto" w:fill="F2F2F2"/>
            <w:vAlign w:val="center"/>
          </w:tcPr>
          <w:p w:rsidR="00233B51" w:rsidRPr="00131D89" w:rsidRDefault="00233B51" w:rsidP="00410759">
            <w:pPr>
              <w:pStyle w:val="Encabezado"/>
              <w:tabs>
                <w:tab w:val="clear" w:pos="4252"/>
                <w:tab w:val="clear" w:pos="8504"/>
              </w:tabs>
              <w:rPr>
                <w:b/>
                <w:bCs/>
                <w:color w:val="000000"/>
              </w:rPr>
            </w:pPr>
            <w:r w:rsidRPr="004B23B5">
              <w:rPr>
                <w:bCs/>
                <w:color w:val="000000"/>
              </w:rPr>
              <w:t>Nº de horas de la UT</w:t>
            </w:r>
            <w:r w:rsidR="004B23B5" w:rsidRPr="004B23B5">
              <w:rPr>
                <w:bCs/>
                <w:color w:val="000000"/>
              </w:rPr>
              <w:t>:</w:t>
            </w:r>
            <w:r w:rsidR="004B23B5">
              <w:rPr>
                <w:b/>
                <w:bCs/>
                <w:color w:val="000000"/>
              </w:rPr>
              <w:t xml:space="preserve"> 8</w:t>
            </w:r>
          </w:p>
        </w:tc>
      </w:tr>
      <w:tr w:rsidR="00233B51" w:rsidRPr="00131D89" w:rsidTr="00233B51">
        <w:trPr>
          <w:cantSplit/>
          <w:trHeight w:val="307"/>
          <w:jc w:val="center"/>
        </w:trPr>
        <w:tc>
          <w:tcPr>
            <w:tcW w:w="8486" w:type="dxa"/>
            <w:gridSpan w:val="3"/>
            <w:vMerge/>
            <w:shd w:val="clear" w:color="auto" w:fill="E6E6E6"/>
            <w:vAlign w:val="center"/>
          </w:tcPr>
          <w:p w:rsidR="00233B51" w:rsidRPr="00131D89" w:rsidRDefault="00233B51" w:rsidP="00131D89">
            <w:pPr>
              <w:pStyle w:val="Encabezado"/>
              <w:tabs>
                <w:tab w:val="clear" w:pos="4252"/>
                <w:tab w:val="clear" w:pos="8504"/>
              </w:tabs>
              <w:rPr>
                <w:b/>
                <w:bCs/>
                <w:color w:val="000000"/>
              </w:rPr>
            </w:pPr>
          </w:p>
        </w:tc>
        <w:tc>
          <w:tcPr>
            <w:tcW w:w="6043" w:type="dxa"/>
            <w:tcBorders>
              <w:bottom w:val="single" w:sz="4" w:space="0" w:color="auto"/>
            </w:tcBorders>
            <w:shd w:val="clear" w:color="auto" w:fill="F2F2F2"/>
            <w:vAlign w:val="center"/>
          </w:tcPr>
          <w:p w:rsidR="00233B51" w:rsidRPr="00131D89" w:rsidRDefault="00233B51" w:rsidP="00410759">
            <w:pPr>
              <w:pStyle w:val="Encabezado"/>
              <w:tabs>
                <w:tab w:val="clear" w:pos="4252"/>
                <w:tab w:val="clear" w:pos="8504"/>
              </w:tabs>
              <w:rPr>
                <w:b/>
                <w:bCs/>
                <w:color w:val="000000"/>
              </w:rPr>
            </w:pPr>
            <w:r w:rsidRPr="00131D89">
              <w:rPr>
                <w:b/>
                <w:bCs/>
                <w:color w:val="000000"/>
              </w:rPr>
              <w:t>Nº de horas conceptuales</w:t>
            </w:r>
            <w:r w:rsidR="004B23B5">
              <w:rPr>
                <w:b/>
                <w:bCs/>
                <w:color w:val="000000"/>
              </w:rPr>
              <w:t>: 1</w:t>
            </w:r>
          </w:p>
        </w:tc>
      </w:tr>
      <w:tr w:rsidR="00233B51" w:rsidRPr="00131D89" w:rsidTr="00233B51">
        <w:trPr>
          <w:cantSplit/>
          <w:jc w:val="center"/>
        </w:trPr>
        <w:tc>
          <w:tcPr>
            <w:tcW w:w="8486" w:type="dxa"/>
            <w:gridSpan w:val="3"/>
            <w:vMerge/>
            <w:tcBorders>
              <w:bottom w:val="single" w:sz="4" w:space="0" w:color="auto"/>
            </w:tcBorders>
            <w:shd w:val="clear" w:color="auto" w:fill="E6E6E6"/>
            <w:vAlign w:val="center"/>
          </w:tcPr>
          <w:p w:rsidR="00233B51" w:rsidRPr="00131D89" w:rsidRDefault="00233B51" w:rsidP="00131D89">
            <w:pPr>
              <w:pStyle w:val="Encabezado"/>
              <w:tabs>
                <w:tab w:val="clear" w:pos="4252"/>
                <w:tab w:val="clear" w:pos="8504"/>
              </w:tabs>
              <w:rPr>
                <w:b/>
                <w:bCs/>
                <w:color w:val="000000"/>
              </w:rPr>
            </w:pPr>
          </w:p>
        </w:tc>
        <w:tc>
          <w:tcPr>
            <w:tcW w:w="6043" w:type="dxa"/>
            <w:tcBorders>
              <w:bottom w:val="single" w:sz="4" w:space="0" w:color="auto"/>
            </w:tcBorders>
            <w:shd w:val="clear" w:color="auto" w:fill="F2F2F2"/>
            <w:vAlign w:val="center"/>
          </w:tcPr>
          <w:p w:rsidR="00233B51" w:rsidRPr="00131D89" w:rsidRDefault="00233B51" w:rsidP="00410759">
            <w:pPr>
              <w:pStyle w:val="Encabezado"/>
              <w:tabs>
                <w:tab w:val="clear" w:pos="4252"/>
                <w:tab w:val="clear" w:pos="8504"/>
              </w:tabs>
              <w:rPr>
                <w:b/>
                <w:bCs/>
                <w:color w:val="000000"/>
              </w:rPr>
            </w:pPr>
            <w:r w:rsidRPr="004B23B5">
              <w:rPr>
                <w:bCs/>
                <w:color w:val="000000"/>
              </w:rPr>
              <w:t>Nº de horas procedimentales</w:t>
            </w:r>
            <w:r w:rsidR="004B23B5" w:rsidRPr="004B23B5">
              <w:rPr>
                <w:bCs/>
                <w:color w:val="000000"/>
              </w:rPr>
              <w:t>:</w:t>
            </w:r>
            <w:r w:rsidR="004B23B5">
              <w:rPr>
                <w:b/>
                <w:bCs/>
                <w:color w:val="000000"/>
              </w:rPr>
              <w:t xml:space="preserve"> 7</w:t>
            </w:r>
          </w:p>
        </w:tc>
      </w:tr>
      <w:tr w:rsidR="00233B51" w:rsidRPr="00131D89" w:rsidTr="00233B51">
        <w:trPr>
          <w:cantSplit/>
          <w:jc w:val="center"/>
        </w:trPr>
        <w:tc>
          <w:tcPr>
            <w:tcW w:w="973" w:type="dxa"/>
            <w:shd w:val="clear" w:color="auto" w:fill="E6E6E6"/>
            <w:vAlign w:val="center"/>
          </w:tcPr>
          <w:p w:rsidR="00233B51" w:rsidRPr="00131D89" w:rsidRDefault="00233B51" w:rsidP="00BD4C8B">
            <w:pPr>
              <w:pStyle w:val="Encabezado"/>
              <w:tabs>
                <w:tab w:val="clear" w:pos="4252"/>
                <w:tab w:val="clear" w:pos="8504"/>
              </w:tabs>
              <w:jc w:val="center"/>
              <w:rPr>
                <w:b/>
                <w:bCs/>
                <w:color w:val="000000"/>
                <w:lang w:val="en-GB"/>
              </w:rPr>
            </w:pPr>
            <w:r w:rsidRPr="00131D89">
              <w:rPr>
                <w:b/>
                <w:bCs/>
                <w:color w:val="000000"/>
                <w:lang w:val="en-GB"/>
              </w:rPr>
              <w:t>RA</w:t>
            </w:r>
          </w:p>
        </w:tc>
        <w:tc>
          <w:tcPr>
            <w:tcW w:w="3686" w:type="dxa"/>
            <w:shd w:val="clear" w:color="auto" w:fill="E6E6E6"/>
            <w:vAlign w:val="center"/>
          </w:tcPr>
          <w:p w:rsidR="00233B51" w:rsidRPr="00131D89" w:rsidRDefault="00233B51" w:rsidP="00BD4C8B">
            <w:pPr>
              <w:pStyle w:val="Encabezado"/>
              <w:tabs>
                <w:tab w:val="clear" w:pos="4252"/>
                <w:tab w:val="clear" w:pos="8504"/>
              </w:tabs>
              <w:jc w:val="center"/>
              <w:rPr>
                <w:b/>
                <w:bCs/>
                <w:color w:val="000000"/>
                <w:sz w:val="20"/>
              </w:rPr>
            </w:pPr>
            <w:r>
              <w:rPr>
                <w:b/>
                <w:bCs/>
                <w:color w:val="000000"/>
                <w:sz w:val="20"/>
              </w:rPr>
              <w:t>Contenidos Propuestos</w:t>
            </w:r>
          </w:p>
        </w:tc>
        <w:tc>
          <w:tcPr>
            <w:tcW w:w="3827" w:type="dxa"/>
            <w:shd w:val="clear" w:color="auto" w:fill="E6E6E6"/>
            <w:vAlign w:val="center"/>
          </w:tcPr>
          <w:p w:rsidR="00233B51" w:rsidRPr="00131D89" w:rsidRDefault="00233B51" w:rsidP="00BD4C8B">
            <w:pPr>
              <w:pStyle w:val="Encabezado"/>
              <w:tabs>
                <w:tab w:val="clear" w:pos="4252"/>
                <w:tab w:val="clear" w:pos="8504"/>
              </w:tabs>
              <w:jc w:val="center"/>
              <w:rPr>
                <w:b/>
                <w:bCs/>
                <w:color w:val="000000"/>
                <w:sz w:val="20"/>
              </w:rPr>
            </w:pPr>
            <w:r w:rsidRPr="00131D89">
              <w:rPr>
                <w:b/>
                <w:bCs/>
                <w:color w:val="000000"/>
                <w:sz w:val="20"/>
              </w:rPr>
              <w:t>Actividades Propuestas</w:t>
            </w:r>
          </w:p>
        </w:tc>
        <w:tc>
          <w:tcPr>
            <w:tcW w:w="6043" w:type="dxa"/>
            <w:shd w:val="clear" w:color="auto" w:fill="E6E6E6"/>
            <w:vAlign w:val="center"/>
          </w:tcPr>
          <w:p w:rsidR="00233B51" w:rsidRPr="00131D89" w:rsidRDefault="00233B51" w:rsidP="00BD4C8B">
            <w:pPr>
              <w:pStyle w:val="Encabezado"/>
              <w:tabs>
                <w:tab w:val="clear" w:pos="4252"/>
                <w:tab w:val="clear" w:pos="8504"/>
              </w:tabs>
              <w:jc w:val="center"/>
              <w:rPr>
                <w:b/>
                <w:bCs/>
                <w:color w:val="000000"/>
                <w:sz w:val="20"/>
              </w:rPr>
            </w:pPr>
            <w:r w:rsidRPr="00131D89">
              <w:rPr>
                <w:b/>
                <w:bCs/>
                <w:color w:val="000000"/>
                <w:sz w:val="20"/>
              </w:rPr>
              <w:t>Características</w:t>
            </w:r>
          </w:p>
        </w:tc>
      </w:tr>
      <w:tr w:rsidR="00B72766" w:rsidRPr="00131D89" w:rsidTr="00233B51">
        <w:trPr>
          <w:cantSplit/>
          <w:trHeight w:val="377"/>
          <w:jc w:val="center"/>
        </w:trPr>
        <w:tc>
          <w:tcPr>
            <w:tcW w:w="973" w:type="dxa"/>
            <w:vMerge w:val="restart"/>
          </w:tcPr>
          <w:p w:rsidR="00B72766" w:rsidRPr="00A14440" w:rsidRDefault="00B72766" w:rsidP="00A14440">
            <w:pPr>
              <w:pStyle w:val="Encabezado"/>
              <w:jc w:val="both"/>
              <w:rPr>
                <w:b/>
                <w:bCs/>
                <w:sz w:val="16"/>
              </w:rPr>
            </w:pPr>
            <w:r w:rsidRPr="00A14440">
              <w:rPr>
                <w:b/>
                <w:bCs/>
                <w:sz w:val="16"/>
              </w:rPr>
              <w:t>RA1 Realiza el montaje de los equipos del sistema de sonido en producciones audiovisuales y en espectáculos, analizando las características del espacio de trabajo y aplicando las técnicas apropiadas que garanticen la seguridad de las personas y de los equipos.</w:t>
            </w:r>
          </w:p>
        </w:tc>
        <w:tc>
          <w:tcPr>
            <w:tcW w:w="3686" w:type="dxa"/>
            <w:vMerge w:val="restart"/>
          </w:tcPr>
          <w:p w:rsidR="00B72766" w:rsidRPr="00131D89" w:rsidRDefault="00B72766" w:rsidP="00B72766">
            <w:pPr>
              <w:pStyle w:val="Encabezado"/>
              <w:tabs>
                <w:tab w:val="clear" w:pos="4252"/>
                <w:tab w:val="clear" w:pos="8504"/>
              </w:tabs>
              <w:jc w:val="both"/>
              <w:rPr>
                <w:b/>
                <w:bCs/>
                <w:color w:val="000000"/>
                <w:sz w:val="20"/>
                <w:szCs w:val="20"/>
              </w:rPr>
            </w:pPr>
            <w:r w:rsidRPr="00131D89">
              <w:rPr>
                <w:b/>
                <w:bCs/>
                <w:color w:val="000000"/>
                <w:sz w:val="20"/>
                <w:szCs w:val="20"/>
              </w:rPr>
              <w:t>1</w:t>
            </w:r>
            <w:r w:rsidRPr="00A14440">
              <w:rPr>
                <w:b/>
                <w:bCs/>
                <w:sz w:val="18"/>
              </w:rPr>
              <w:t xml:space="preserve"> </w:t>
            </w:r>
            <w:r w:rsidRPr="00A14440">
              <w:rPr>
                <w:b/>
                <w:bCs/>
                <w:color w:val="000000"/>
                <w:sz w:val="20"/>
                <w:szCs w:val="20"/>
              </w:rPr>
              <w:t xml:space="preserve">LEY 31/1995, de 8 de noviembre, de Prevención de Riesgos Laborales. BOE nº 269 10/11/1995. </w:t>
            </w:r>
          </w:p>
          <w:p w:rsidR="00B72766" w:rsidRPr="00131D89" w:rsidRDefault="00B72766" w:rsidP="00B72766">
            <w:pPr>
              <w:pStyle w:val="Encabezado"/>
              <w:tabs>
                <w:tab w:val="clear" w:pos="4252"/>
                <w:tab w:val="clear" w:pos="8504"/>
              </w:tabs>
              <w:jc w:val="both"/>
              <w:rPr>
                <w:b/>
                <w:bCs/>
                <w:color w:val="000000"/>
                <w:sz w:val="20"/>
                <w:szCs w:val="20"/>
              </w:rPr>
            </w:pPr>
            <w:r w:rsidRPr="00131D89">
              <w:rPr>
                <w:b/>
                <w:bCs/>
                <w:color w:val="000000"/>
                <w:sz w:val="20"/>
                <w:szCs w:val="20"/>
              </w:rPr>
              <w:t xml:space="preserve">  1,1.-</w:t>
            </w:r>
            <w:r w:rsidRPr="00A14440">
              <w:rPr>
                <w:b/>
                <w:bCs/>
                <w:color w:val="000000"/>
                <w:sz w:val="20"/>
                <w:szCs w:val="20"/>
              </w:rPr>
              <w:t xml:space="preserve"> Normativa aplicada.</w:t>
            </w:r>
          </w:p>
          <w:p w:rsidR="00B72766" w:rsidRPr="00131D89" w:rsidRDefault="00B72766" w:rsidP="00E67DE6">
            <w:pPr>
              <w:pStyle w:val="Encabezado"/>
              <w:rPr>
                <w:b/>
                <w:bCs/>
                <w:color w:val="000000"/>
                <w:sz w:val="20"/>
                <w:szCs w:val="20"/>
              </w:rPr>
            </w:pPr>
          </w:p>
        </w:tc>
        <w:tc>
          <w:tcPr>
            <w:tcW w:w="3827" w:type="dxa"/>
          </w:tcPr>
          <w:p w:rsidR="00B72766" w:rsidRPr="00B72766" w:rsidRDefault="00B72766" w:rsidP="00B72766">
            <w:pPr>
              <w:pStyle w:val="Encabezado"/>
              <w:tabs>
                <w:tab w:val="clear" w:pos="4252"/>
                <w:tab w:val="clear" w:pos="8504"/>
              </w:tabs>
              <w:jc w:val="both"/>
              <w:rPr>
                <w:b/>
                <w:bCs/>
                <w:color w:val="000000"/>
                <w:sz w:val="16"/>
                <w:szCs w:val="20"/>
              </w:rPr>
            </w:pPr>
            <w:proofErr w:type="gramStart"/>
            <w:r w:rsidRPr="00B72766">
              <w:rPr>
                <w:b/>
                <w:bCs/>
                <w:color w:val="000000"/>
                <w:sz w:val="16"/>
                <w:szCs w:val="20"/>
              </w:rPr>
              <w:t>1.</w:t>
            </w:r>
            <w:r>
              <w:rPr>
                <w:b/>
                <w:bCs/>
                <w:color w:val="000000"/>
                <w:sz w:val="16"/>
                <w:szCs w:val="20"/>
              </w:rPr>
              <w:t>a</w:t>
            </w:r>
            <w:proofErr w:type="gramEnd"/>
            <w:r w:rsidRPr="00B72766">
              <w:rPr>
                <w:b/>
                <w:bCs/>
                <w:color w:val="000000"/>
                <w:sz w:val="16"/>
                <w:szCs w:val="20"/>
              </w:rPr>
              <w:t>.</w:t>
            </w:r>
            <w:r>
              <w:rPr>
                <w:b/>
                <w:bCs/>
                <w:color w:val="000000"/>
                <w:sz w:val="16"/>
                <w:szCs w:val="20"/>
              </w:rPr>
              <w:t xml:space="preserve"> Lectura y explicación de la normativa.</w:t>
            </w:r>
          </w:p>
        </w:tc>
        <w:tc>
          <w:tcPr>
            <w:tcW w:w="6043" w:type="dxa"/>
          </w:tcPr>
          <w:p w:rsidR="00B72766" w:rsidRDefault="00B72766" w:rsidP="00B72766">
            <w:pPr>
              <w:pStyle w:val="Encabezado"/>
              <w:tabs>
                <w:tab w:val="clear" w:pos="4252"/>
                <w:tab w:val="clear" w:pos="8504"/>
              </w:tabs>
              <w:jc w:val="both"/>
              <w:rPr>
                <w:b/>
                <w:bCs/>
                <w:color w:val="000000"/>
                <w:sz w:val="16"/>
                <w:szCs w:val="20"/>
              </w:rPr>
            </w:pPr>
            <w:r w:rsidRPr="00B72766">
              <w:rPr>
                <w:b/>
                <w:bCs/>
                <w:color w:val="000000"/>
                <w:sz w:val="16"/>
                <w:szCs w:val="20"/>
              </w:rPr>
              <w:t>Objetivos Específicos:</w:t>
            </w:r>
            <w:r>
              <w:rPr>
                <w:b/>
                <w:bCs/>
                <w:color w:val="000000"/>
                <w:sz w:val="16"/>
                <w:szCs w:val="20"/>
              </w:rPr>
              <w:t xml:space="preserve"> </w:t>
            </w:r>
            <w:r w:rsidRPr="00B72766">
              <w:rPr>
                <w:bCs/>
                <w:color w:val="000000"/>
                <w:sz w:val="16"/>
                <w:szCs w:val="20"/>
              </w:rPr>
              <w:t>Iniciar el conocimiento de la normativa de PRL</w:t>
            </w:r>
            <w:r>
              <w:rPr>
                <w:b/>
                <w:bCs/>
                <w:color w:val="000000"/>
                <w:sz w:val="16"/>
                <w:szCs w:val="20"/>
              </w:rPr>
              <w:t>.</w:t>
            </w:r>
          </w:p>
          <w:p w:rsidR="00B72766" w:rsidRPr="00B72766" w:rsidRDefault="00B72766" w:rsidP="00B72766">
            <w:pPr>
              <w:pStyle w:val="Encabezado"/>
              <w:tabs>
                <w:tab w:val="clear" w:pos="4252"/>
                <w:tab w:val="clear" w:pos="8504"/>
              </w:tabs>
              <w:jc w:val="both"/>
              <w:rPr>
                <w:b/>
                <w:bCs/>
                <w:color w:val="000000"/>
                <w:sz w:val="16"/>
                <w:szCs w:val="20"/>
              </w:rPr>
            </w:pPr>
            <w:r w:rsidRPr="00B72766">
              <w:rPr>
                <w:b/>
                <w:bCs/>
                <w:color w:val="000000"/>
                <w:sz w:val="16"/>
                <w:szCs w:val="20"/>
              </w:rPr>
              <w:t>Metodología:</w:t>
            </w:r>
            <w:r>
              <w:rPr>
                <w:b/>
                <w:bCs/>
                <w:color w:val="000000"/>
                <w:sz w:val="16"/>
                <w:szCs w:val="20"/>
              </w:rPr>
              <w:t xml:space="preserve"> </w:t>
            </w:r>
            <w:r w:rsidRPr="00B72766">
              <w:rPr>
                <w:bCs/>
                <w:color w:val="000000"/>
                <w:sz w:val="16"/>
                <w:szCs w:val="20"/>
              </w:rPr>
              <w:t>Presentación y exposición de la normativa.</w:t>
            </w:r>
          </w:p>
          <w:p w:rsidR="00B72766" w:rsidRPr="00B72766" w:rsidRDefault="00B72766" w:rsidP="00B72766">
            <w:pPr>
              <w:pStyle w:val="Encabezado"/>
              <w:tabs>
                <w:tab w:val="clear" w:pos="4252"/>
                <w:tab w:val="clear" w:pos="8504"/>
              </w:tabs>
              <w:jc w:val="both"/>
              <w:rPr>
                <w:bCs/>
                <w:color w:val="000000"/>
                <w:sz w:val="16"/>
                <w:szCs w:val="20"/>
              </w:rPr>
            </w:pPr>
            <w:r w:rsidRPr="00B72766">
              <w:rPr>
                <w:b/>
                <w:bCs/>
                <w:color w:val="000000"/>
                <w:sz w:val="16"/>
                <w:szCs w:val="20"/>
              </w:rPr>
              <w:t>Recursos y Materiales:</w:t>
            </w:r>
            <w:r>
              <w:rPr>
                <w:b/>
                <w:bCs/>
                <w:color w:val="000000"/>
                <w:sz w:val="16"/>
                <w:szCs w:val="20"/>
              </w:rPr>
              <w:t xml:space="preserve"> </w:t>
            </w:r>
            <w:r w:rsidRPr="00B72766">
              <w:rPr>
                <w:bCs/>
                <w:color w:val="000000"/>
                <w:sz w:val="16"/>
                <w:szCs w:val="20"/>
              </w:rPr>
              <w:t>Cañón de proyección, ordenador, presentación con diapositivas, BOE.</w:t>
            </w:r>
          </w:p>
          <w:p w:rsidR="00B72766" w:rsidRPr="00B72766" w:rsidRDefault="00B72766" w:rsidP="00B72766">
            <w:pPr>
              <w:pStyle w:val="Encabezado"/>
              <w:tabs>
                <w:tab w:val="clear" w:pos="4252"/>
                <w:tab w:val="clear" w:pos="8504"/>
              </w:tabs>
              <w:jc w:val="both"/>
              <w:rPr>
                <w:b/>
                <w:bCs/>
                <w:color w:val="000000"/>
                <w:sz w:val="16"/>
                <w:szCs w:val="20"/>
              </w:rPr>
            </w:pPr>
            <w:r w:rsidRPr="00B72766">
              <w:rPr>
                <w:b/>
                <w:bCs/>
                <w:color w:val="000000"/>
                <w:sz w:val="16"/>
                <w:szCs w:val="20"/>
              </w:rPr>
              <w:t>Temporalización:</w:t>
            </w:r>
            <w:r w:rsidRPr="00B72766">
              <w:rPr>
                <w:bCs/>
                <w:color w:val="000000"/>
                <w:sz w:val="16"/>
                <w:szCs w:val="20"/>
              </w:rPr>
              <w:t>1 hora</w:t>
            </w:r>
          </w:p>
          <w:p w:rsidR="00B72766" w:rsidRPr="00B72766" w:rsidRDefault="00B72766" w:rsidP="00B72766">
            <w:pPr>
              <w:pStyle w:val="Encabezado"/>
              <w:tabs>
                <w:tab w:val="clear" w:pos="4252"/>
                <w:tab w:val="clear" w:pos="8504"/>
              </w:tabs>
              <w:jc w:val="both"/>
              <w:rPr>
                <w:b/>
                <w:bCs/>
                <w:color w:val="000000"/>
                <w:sz w:val="16"/>
                <w:szCs w:val="20"/>
              </w:rPr>
            </w:pPr>
            <w:r w:rsidRPr="00B72766">
              <w:rPr>
                <w:b/>
                <w:bCs/>
                <w:color w:val="000000"/>
                <w:sz w:val="16"/>
                <w:szCs w:val="20"/>
              </w:rPr>
              <w:t>Evaluación:</w:t>
            </w:r>
            <w:r>
              <w:rPr>
                <w:b/>
                <w:bCs/>
                <w:color w:val="000000"/>
                <w:sz w:val="16"/>
                <w:szCs w:val="20"/>
              </w:rPr>
              <w:t xml:space="preserve"> </w:t>
            </w:r>
            <w:r w:rsidRPr="00B72766">
              <w:rPr>
                <w:bCs/>
                <w:color w:val="000000"/>
                <w:sz w:val="16"/>
                <w:szCs w:val="20"/>
              </w:rPr>
              <w:t>No proced</w:t>
            </w:r>
            <w:r>
              <w:rPr>
                <w:b/>
                <w:bCs/>
                <w:color w:val="000000"/>
                <w:sz w:val="16"/>
                <w:szCs w:val="20"/>
              </w:rPr>
              <w:t>e</w:t>
            </w:r>
          </w:p>
        </w:tc>
      </w:tr>
      <w:tr w:rsidR="00B72766" w:rsidRPr="00131D89" w:rsidTr="00B72766">
        <w:trPr>
          <w:cantSplit/>
          <w:trHeight w:val="377"/>
          <w:jc w:val="center"/>
        </w:trPr>
        <w:tc>
          <w:tcPr>
            <w:tcW w:w="1127" w:type="dxa"/>
            <w:vMerge/>
          </w:tcPr>
          <w:p w:rsidR="00B72766" w:rsidRPr="00131D89" w:rsidRDefault="00B72766" w:rsidP="00A14440">
            <w:pPr>
              <w:pStyle w:val="Encabezado"/>
              <w:tabs>
                <w:tab w:val="clear" w:pos="4252"/>
                <w:tab w:val="clear" w:pos="8504"/>
              </w:tabs>
              <w:jc w:val="both"/>
              <w:rPr>
                <w:b/>
                <w:bCs/>
                <w:color w:val="000000"/>
                <w:sz w:val="20"/>
                <w:szCs w:val="20"/>
              </w:rPr>
            </w:pPr>
          </w:p>
        </w:tc>
        <w:tc>
          <w:tcPr>
            <w:tcW w:w="3623" w:type="dxa"/>
            <w:vMerge/>
          </w:tcPr>
          <w:p w:rsidR="00B72766" w:rsidRPr="00131D89" w:rsidRDefault="00B72766">
            <w:pPr>
              <w:pStyle w:val="Encabezado"/>
              <w:tabs>
                <w:tab w:val="clear" w:pos="4252"/>
                <w:tab w:val="clear" w:pos="8504"/>
              </w:tabs>
              <w:rPr>
                <w:b/>
                <w:bCs/>
                <w:color w:val="000000"/>
                <w:sz w:val="20"/>
                <w:szCs w:val="20"/>
              </w:rPr>
            </w:pPr>
          </w:p>
        </w:tc>
        <w:tc>
          <w:tcPr>
            <w:tcW w:w="3859" w:type="dxa"/>
          </w:tcPr>
          <w:p w:rsidR="00B72766" w:rsidRPr="00B72766" w:rsidRDefault="00B72766" w:rsidP="00A14440">
            <w:pPr>
              <w:pStyle w:val="Encabezado"/>
              <w:tabs>
                <w:tab w:val="clear" w:pos="4252"/>
                <w:tab w:val="clear" w:pos="8504"/>
              </w:tabs>
              <w:jc w:val="both"/>
              <w:rPr>
                <w:b/>
                <w:bCs/>
                <w:color w:val="000000"/>
                <w:sz w:val="16"/>
                <w:szCs w:val="20"/>
              </w:rPr>
            </w:pPr>
            <w:proofErr w:type="gramStart"/>
            <w:r w:rsidRPr="00B72766">
              <w:rPr>
                <w:b/>
                <w:bCs/>
                <w:color w:val="000000"/>
                <w:sz w:val="16"/>
                <w:szCs w:val="20"/>
              </w:rPr>
              <w:t>1.</w:t>
            </w:r>
            <w:r>
              <w:rPr>
                <w:b/>
                <w:bCs/>
                <w:color w:val="000000"/>
                <w:sz w:val="16"/>
                <w:szCs w:val="20"/>
              </w:rPr>
              <w:t>b</w:t>
            </w:r>
            <w:proofErr w:type="gramEnd"/>
            <w:r w:rsidRPr="00B72766">
              <w:rPr>
                <w:b/>
                <w:bCs/>
                <w:color w:val="000000"/>
                <w:sz w:val="16"/>
                <w:szCs w:val="20"/>
              </w:rPr>
              <w:t>. Se plantea un supuesto de aplicación de PRL general, para que sobre el papel se expongan las soluciones correspondientes.</w:t>
            </w:r>
          </w:p>
          <w:p w:rsidR="00B72766" w:rsidRPr="00B72766" w:rsidRDefault="00B72766">
            <w:pPr>
              <w:pStyle w:val="Encabezado"/>
              <w:tabs>
                <w:tab w:val="clear" w:pos="4252"/>
                <w:tab w:val="clear" w:pos="8504"/>
              </w:tabs>
              <w:rPr>
                <w:b/>
                <w:bCs/>
                <w:color w:val="000000"/>
                <w:sz w:val="16"/>
                <w:szCs w:val="20"/>
              </w:rPr>
            </w:pPr>
          </w:p>
        </w:tc>
        <w:tc>
          <w:tcPr>
            <w:tcW w:w="5920" w:type="dxa"/>
          </w:tcPr>
          <w:p w:rsidR="008B6950" w:rsidRDefault="00B72766" w:rsidP="00B72766">
            <w:pPr>
              <w:pStyle w:val="Encabezado"/>
              <w:tabs>
                <w:tab w:val="clear" w:pos="4252"/>
                <w:tab w:val="clear" w:pos="8504"/>
              </w:tabs>
              <w:jc w:val="both"/>
              <w:rPr>
                <w:b/>
                <w:bCs/>
                <w:color w:val="000000"/>
                <w:sz w:val="16"/>
                <w:szCs w:val="20"/>
              </w:rPr>
            </w:pPr>
            <w:r w:rsidRPr="00B72766">
              <w:rPr>
                <w:b/>
                <w:bCs/>
                <w:color w:val="000000"/>
                <w:sz w:val="16"/>
                <w:szCs w:val="20"/>
              </w:rPr>
              <w:t xml:space="preserve">Objetivos Específicos: </w:t>
            </w:r>
            <w:r w:rsidR="008B6950">
              <w:rPr>
                <w:bCs/>
                <w:color w:val="000000"/>
                <w:sz w:val="16"/>
                <w:szCs w:val="20"/>
              </w:rPr>
              <w:t>Ampl</w:t>
            </w:r>
            <w:r w:rsidR="008B6950" w:rsidRPr="00B72766">
              <w:rPr>
                <w:bCs/>
                <w:color w:val="000000"/>
                <w:sz w:val="16"/>
                <w:szCs w:val="20"/>
              </w:rPr>
              <w:t>iar el conocimiento de la normativa de PRL</w:t>
            </w:r>
            <w:r w:rsidR="008B6950">
              <w:rPr>
                <w:b/>
                <w:bCs/>
                <w:color w:val="000000"/>
                <w:sz w:val="16"/>
                <w:szCs w:val="20"/>
              </w:rPr>
              <w:t>.</w:t>
            </w:r>
          </w:p>
          <w:p w:rsidR="00B72766" w:rsidRPr="00B72766" w:rsidRDefault="00B72766" w:rsidP="00B72766">
            <w:pPr>
              <w:pStyle w:val="Encabezado"/>
              <w:tabs>
                <w:tab w:val="clear" w:pos="4252"/>
                <w:tab w:val="clear" w:pos="8504"/>
              </w:tabs>
              <w:jc w:val="both"/>
              <w:rPr>
                <w:b/>
                <w:bCs/>
                <w:color w:val="000000"/>
                <w:sz w:val="16"/>
                <w:szCs w:val="20"/>
              </w:rPr>
            </w:pPr>
            <w:r w:rsidRPr="00B72766">
              <w:rPr>
                <w:b/>
                <w:bCs/>
                <w:color w:val="000000"/>
                <w:sz w:val="16"/>
                <w:szCs w:val="20"/>
              </w:rPr>
              <w:t>Metodología:</w:t>
            </w:r>
            <w:r>
              <w:rPr>
                <w:b/>
                <w:bCs/>
                <w:color w:val="000000"/>
                <w:sz w:val="16"/>
                <w:szCs w:val="20"/>
              </w:rPr>
              <w:t xml:space="preserve"> </w:t>
            </w:r>
            <w:r w:rsidRPr="00B72766">
              <w:rPr>
                <w:bCs/>
                <w:color w:val="000000"/>
                <w:sz w:val="16"/>
                <w:szCs w:val="20"/>
              </w:rPr>
              <w:t>Explicación del supuesto y forma de resolverlo.</w:t>
            </w:r>
          </w:p>
          <w:p w:rsidR="00B72766" w:rsidRPr="00B72766" w:rsidRDefault="00B72766" w:rsidP="00B72766">
            <w:pPr>
              <w:pStyle w:val="Encabezado"/>
              <w:tabs>
                <w:tab w:val="clear" w:pos="4252"/>
                <w:tab w:val="clear" w:pos="8504"/>
              </w:tabs>
              <w:jc w:val="both"/>
              <w:rPr>
                <w:b/>
                <w:bCs/>
                <w:color w:val="000000"/>
                <w:sz w:val="16"/>
                <w:szCs w:val="20"/>
              </w:rPr>
            </w:pPr>
            <w:r w:rsidRPr="00B72766">
              <w:rPr>
                <w:b/>
                <w:bCs/>
                <w:color w:val="000000"/>
                <w:sz w:val="16"/>
                <w:szCs w:val="20"/>
              </w:rPr>
              <w:t>Recursos y Materiales:</w:t>
            </w:r>
            <w:r w:rsidRPr="00B72766">
              <w:rPr>
                <w:bCs/>
                <w:color w:val="000000"/>
                <w:sz w:val="16"/>
                <w:szCs w:val="20"/>
              </w:rPr>
              <w:t xml:space="preserve"> Cañón de proyección, ordenador, presentación con diapositivas</w:t>
            </w:r>
          </w:p>
          <w:p w:rsidR="00B72766" w:rsidRPr="00B72766" w:rsidRDefault="00B72766" w:rsidP="00B72766">
            <w:pPr>
              <w:pStyle w:val="Encabezado"/>
              <w:tabs>
                <w:tab w:val="clear" w:pos="4252"/>
                <w:tab w:val="clear" w:pos="8504"/>
              </w:tabs>
              <w:jc w:val="both"/>
              <w:rPr>
                <w:b/>
                <w:bCs/>
                <w:color w:val="000000"/>
                <w:sz w:val="16"/>
                <w:szCs w:val="20"/>
              </w:rPr>
            </w:pPr>
            <w:r w:rsidRPr="00B72766">
              <w:rPr>
                <w:b/>
                <w:bCs/>
                <w:color w:val="000000"/>
                <w:sz w:val="16"/>
                <w:szCs w:val="20"/>
              </w:rPr>
              <w:t>Temporalización:</w:t>
            </w:r>
            <w:r>
              <w:rPr>
                <w:b/>
                <w:bCs/>
                <w:color w:val="000000"/>
                <w:sz w:val="16"/>
                <w:szCs w:val="20"/>
              </w:rPr>
              <w:t xml:space="preserve"> </w:t>
            </w:r>
            <w:r w:rsidRPr="00B72766">
              <w:rPr>
                <w:bCs/>
                <w:color w:val="000000"/>
                <w:sz w:val="16"/>
                <w:szCs w:val="20"/>
              </w:rPr>
              <w:t>½ hora.</w:t>
            </w:r>
          </w:p>
          <w:p w:rsidR="00B72766" w:rsidRPr="00B72766" w:rsidRDefault="00B72766" w:rsidP="00B72766">
            <w:pPr>
              <w:pStyle w:val="Encabezado"/>
              <w:tabs>
                <w:tab w:val="clear" w:pos="4252"/>
                <w:tab w:val="clear" w:pos="8504"/>
              </w:tabs>
              <w:jc w:val="both"/>
              <w:rPr>
                <w:b/>
                <w:bCs/>
                <w:color w:val="000000"/>
                <w:sz w:val="16"/>
                <w:szCs w:val="20"/>
              </w:rPr>
            </w:pPr>
            <w:r w:rsidRPr="00B72766">
              <w:rPr>
                <w:b/>
                <w:bCs/>
                <w:color w:val="000000"/>
                <w:sz w:val="16"/>
                <w:szCs w:val="20"/>
              </w:rPr>
              <w:t xml:space="preserve">Evaluación: </w:t>
            </w:r>
            <w:r w:rsidRPr="00B72766">
              <w:rPr>
                <w:bCs/>
                <w:color w:val="000000"/>
                <w:sz w:val="16"/>
                <w:szCs w:val="20"/>
              </w:rPr>
              <w:t>Corrección de la actividad en el aula para la resolución de las dudas planteadas.</w:t>
            </w:r>
          </w:p>
        </w:tc>
      </w:tr>
      <w:tr w:rsidR="00B72766" w:rsidRPr="00131D89" w:rsidTr="00B72766">
        <w:trPr>
          <w:cantSplit/>
          <w:trHeight w:val="412"/>
          <w:jc w:val="center"/>
        </w:trPr>
        <w:tc>
          <w:tcPr>
            <w:tcW w:w="1127" w:type="dxa"/>
            <w:vMerge/>
          </w:tcPr>
          <w:p w:rsidR="00B72766" w:rsidRPr="00131D89" w:rsidRDefault="00B72766">
            <w:pPr>
              <w:pStyle w:val="Encabezado"/>
              <w:tabs>
                <w:tab w:val="clear" w:pos="4252"/>
                <w:tab w:val="clear" w:pos="8504"/>
              </w:tabs>
              <w:rPr>
                <w:b/>
                <w:bCs/>
                <w:color w:val="000000"/>
                <w:sz w:val="20"/>
                <w:szCs w:val="20"/>
              </w:rPr>
            </w:pPr>
          </w:p>
        </w:tc>
        <w:tc>
          <w:tcPr>
            <w:tcW w:w="3623" w:type="dxa"/>
            <w:vMerge/>
          </w:tcPr>
          <w:p w:rsidR="00B72766" w:rsidRPr="00131D89" w:rsidRDefault="00B72766">
            <w:pPr>
              <w:pStyle w:val="Encabezado"/>
              <w:tabs>
                <w:tab w:val="clear" w:pos="4252"/>
                <w:tab w:val="clear" w:pos="8504"/>
              </w:tabs>
              <w:rPr>
                <w:b/>
                <w:bCs/>
                <w:color w:val="000000"/>
                <w:sz w:val="20"/>
                <w:szCs w:val="20"/>
              </w:rPr>
            </w:pPr>
          </w:p>
        </w:tc>
        <w:tc>
          <w:tcPr>
            <w:tcW w:w="3859" w:type="dxa"/>
          </w:tcPr>
          <w:p w:rsidR="00B72766" w:rsidRPr="00B72766" w:rsidRDefault="00B72766" w:rsidP="00A14440">
            <w:pPr>
              <w:pStyle w:val="Encabezado"/>
              <w:tabs>
                <w:tab w:val="clear" w:pos="4252"/>
                <w:tab w:val="clear" w:pos="8504"/>
              </w:tabs>
              <w:jc w:val="both"/>
              <w:rPr>
                <w:b/>
                <w:bCs/>
                <w:color w:val="000000"/>
                <w:sz w:val="16"/>
                <w:szCs w:val="20"/>
              </w:rPr>
            </w:pPr>
            <w:proofErr w:type="gramStart"/>
            <w:r>
              <w:rPr>
                <w:b/>
                <w:bCs/>
                <w:color w:val="000000"/>
                <w:sz w:val="16"/>
                <w:szCs w:val="20"/>
              </w:rPr>
              <w:t>1.c</w:t>
            </w:r>
            <w:proofErr w:type="gramEnd"/>
            <w:r w:rsidRPr="00B72766">
              <w:rPr>
                <w:b/>
                <w:bCs/>
                <w:color w:val="000000"/>
                <w:sz w:val="16"/>
                <w:szCs w:val="20"/>
              </w:rPr>
              <w:t>. Se plantea un supuesto de aplicación de PRL específico, para que sobre el papel se expongan las soluciones correspondientes.</w:t>
            </w:r>
          </w:p>
          <w:p w:rsidR="00B72766" w:rsidRPr="00B72766" w:rsidRDefault="00B72766" w:rsidP="00BD4C8B">
            <w:pPr>
              <w:pStyle w:val="Encabezado"/>
              <w:tabs>
                <w:tab w:val="clear" w:pos="4252"/>
                <w:tab w:val="clear" w:pos="8504"/>
              </w:tabs>
              <w:rPr>
                <w:b/>
                <w:bCs/>
                <w:color w:val="000000"/>
                <w:sz w:val="16"/>
                <w:szCs w:val="20"/>
              </w:rPr>
            </w:pPr>
          </w:p>
        </w:tc>
        <w:tc>
          <w:tcPr>
            <w:tcW w:w="5920" w:type="dxa"/>
          </w:tcPr>
          <w:p w:rsidR="00B72766" w:rsidRPr="00B72766" w:rsidRDefault="00B72766" w:rsidP="008B6950">
            <w:pPr>
              <w:pStyle w:val="Encabezado"/>
              <w:tabs>
                <w:tab w:val="clear" w:pos="4252"/>
                <w:tab w:val="clear" w:pos="8504"/>
              </w:tabs>
              <w:jc w:val="both"/>
              <w:rPr>
                <w:b/>
                <w:bCs/>
                <w:color w:val="000000"/>
                <w:sz w:val="16"/>
                <w:szCs w:val="20"/>
              </w:rPr>
            </w:pPr>
            <w:r w:rsidRPr="00B72766">
              <w:rPr>
                <w:b/>
                <w:bCs/>
                <w:color w:val="000000"/>
                <w:sz w:val="16"/>
                <w:szCs w:val="20"/>
              </w:rPr>
              <w:t xml:space="preserve">Objetivos Específicos: </w:t>
            </w:r>
            <w:r w:rsidR="008B6950">
              <w:rPr>
                <w:bCs/>
                <w:color w:val="000000"/>
                <w:sz w:val="16"/>
                <w:szCs w:val="20"/>
              </w:rPr>
              <w:t>Ampl</w:t>
            </w:r>
            <w:r w:rsidR="008B6950" w:rsidRPr="00B72766">
              <w:rPr>
                <w:bCs/>
                <w:color w:val="000000"/>
                <w:sz w:val="16"/>
                <w:szCs w:val="20"/>
              </w:rPr>
              <w:t>iar el conocimiento de la normativa de PRL</w:t>
            </w:r>
            <w:r w:rsidR="008B6950">
              <w:rPr>
                <w:b/>
                <w:bCs/>
                <w:color w:val="000000"/>
                <w:sz w:val="16"/>
                <w:szCs w:val="20"/>
              </w:rPr>
              <w:t>.</w:t>
            </w:r>
          </w:p>
          <w:p w:rsidR="00B72766" w:rsidRPr="00B72766" w:rsidRDefault="00B72766" w:rsidP="008B6950">
            <w:pPr>
              <w:pStyle w:val="Encabezado"/>
              <w:tabs>
                <w:tab w:val="clear" w:pos="4252"/>
                <w:tab w:val="clear" w:pos="8504"/>
              </w:tabs>
              <w:jc w:val="both"/>
              <w:rPr>
                <w:b/>
                <w:bCs/>
                <w:color w:val="000000"/>
                <w:sz w:val="16"/>
                <w:szCs w:val="20"/>
              </w:rPr>
            </w:pPr>
            <w:r w:rsidRPr="00B72766">
              <w:rPr>
                <w:b/>
                <w:bCs/>
                <w:color w:val="000000"/>
                <w:sz w:val="16"/>
                <w:szCs w:val="20"/>
              </w:rPr>
              <w:t>Metodología:</w:t>
            </w:r>
            <w:r>
              <w:rPr>
                <w:b/>
                <w:bCs/>
                <w:color w:val="000000"/>
                <w:sz w:val="16"/>
                <w:szCs w:val="20"/>
              </w:rPr>
              <w:t xml:space="preserve"> </w:t>
            </w:r>
            <w:r w:rsidRPr="00B72766">
              <w:rPr>
                <w:bCs/>
                <w:color w:val="000000"/>
                <w:sz w:val="16"/>
                <w:szCs w:val="20"/>
              </w:rPr>
              <w:t>Explicación del supuesto y forma de resolverlo.</w:t>
            </w:r>
          </w:p>
          <w:p w:rsidR="00B72766" w:rsidRPr="00B72766" w:rsidRDefault="00B72766" w:rsidP="008B6950">
            <w:pPr>
              <w:pStyle w:val="Encabezado"/>
              <w:tabs>
                <w:tab w:val="clear" w:pos="4252"/>
                <w:tab w:val="clear" w:pos="8504"/>
              </w:tabs>
              <w:jc w:val="both"/>
              <w:rPr>
                <w:b/>
                <w:bCs/>
                <w:color w:val="000000"/>
                <w:sz w:val="16"/>
                <w:szCs w:val="20"/>
              </w:rPr>
            </w:pPr>
            <w:r w:rsidRPr="00B72766">
              <w:rPr>
                <w:b/>
                <w:bCs/>
                <w:color w:val="000000"/>
                <w:sz w:val="16"/>
                <w:szCs w:val="20"/>
              </w:rPr>
              <w:t>Recursos y Materiales:</w:t>
            </w:r>
            <w:r w:rsidRPr="00B72766">
              <w:rPr>
                <w:bCs/>
                <w:color w:val="000000"/>
                <w:sz w:val="16"/>
                <w:szCs w:val="20"/>
              </w:rPr>
              <w:t xml:space="preserve"> Cañón de proyección, ordenador, presentación con diapositivas</w:t>
            </w:r>
          </w:p>
          <w:p w:rsidR="00B72766" w:rsidRPr="00B72766" w:rsidRDefault="00B72766" w:rsidP="008B6950">
            <w:pPr>
              <w:pStyle w:val="Encabezado"/>
              <w:tabs>
                <w:tab w:val="clear" w:pos="4252"/>
                <w:tab w:val="clear" w:pos="8504"/>
              </w:tabs>
              <w:jc w:val="both"/>
              <w:rPr>
                <w:b/>
                <w:bCs/>
                <w:color w:val="000000"/>
                <w:sz w:val="16"/>
                <w:szCs w:val="20"/>
              </w:rPr>
            </w:pPr>
            <w:r w:rsidRPr="00B72766">
              <w:rPr>
                <w:b/>
                <w:bCs/>
                <w:color w:val="000000"/>
                <w:sz w:val="16"/>
                <w:szCs w:val="20"/>
              </w:rPr>
              <w:t>Temporalización:</w:t>
            </w:r>
            <w:r>
              <w:rPr>
                <w:b/>
                <w:bCs/>
                <w:color w:val="000000"/>
                <w:sz w:val="16"/>
                <w:szCs w:val="20"/>
              </w:rPr>
              <w:t xml:space="preserve"> </w:t>
            </w:r>
            <w:r w:rsidRPr="00B72766">
              <w:rPr>
                <w:bCs/>
                <w:color w:val="000000"/>
                <w:sz w:val="16"/>
                <w:szCs w:val="20"/>
              </w:rPr>
              <w:t>½ hora.</w:t>
            </w:r>
          </w:p>
          <w:p w:rsidR="00B72766" w:rsidRPr="00B72766" w:rsidRDefault="00B72766" w:rsidP="008B6950">
            <w:pPr>
              <w:pStyle w:val="Encabezado"/>
              <w:tabs>
                <w:tab w:val="clear" w:pos="4252"/>
                <w:tab w:val="clear" w:pos="8504"/>
              </w:tabs>
              <w:jc w:val="both"/>
              <w:rPr>
                <w:b/>
                <w:bCs/>
                <w:color w:val="000000"/>
                <w:sz w:val="16"/>
                <w:szCs w:val="20"/>
              </w:rPr>
            </w:pPr>
            <w:r w:rsidRPr="00B72766">
              <w:rPr>
                <w:b/>
                <w:bCs/>
                <w:color w:val="000000"/>
                <w:sz w:val="16"/>
                <w:szCs w:val="20"/>
              </w:rPr>
              <w:t xml:space="preserve">Evaluación: </w:t>
            </w:r>
            <w:r w:rsidRPr="00B72766">
              <w:rPr>
                <w:bCs/>
                <w:color w:val="000000"/>
                <w:sz w:val="16"/>
                <w:szCs w:val="20"/>
              </w:rPr>
              <w:t>Corrección de la actividad en el aula para la resolución de las dudas planteadas.</w:t>
            </w:r>
          </w:p>
        </w:tc>
      </w:tr>
      <w:tr w:rsidR="00B72766" w:rsidRPr="00131D89" w:rsidTr="00B72766">
        <w:trPr>
          <w:cantSplit/>
          <w:trHeight w:val="274"/>
          <w:jc w:val="center"/>
        </w:trPr>
        <w:tc>
          <w:tcPr>
            <w:tcW w:w="1127" w:type="dxa"/>
            <w:vMerge/>
          </w:tcPr>
          <w:p w:rsidR="00B72766" w:rsidRPr="00131D89" w:rsidRDefault="00B72766">
            <w:pPr>
              <w:pStyle w:val="Encabezado"/>
              <w:tabs>
                <w:tab w:val="clear" w:pos="4252"/>
                <w:tab w:val="clear" w:pos="8504"/>
              </w:tabs>
              <w:rPr>
                <w:b/>
                <w:bCs/>
                <w:color w:val="000000"/>
                <w:sz w:val="20"/>
                <w:szCs w:val="20"/>
              </w:rPr>
            </w:pPr>
          </w:p>
        </w:tc>
        <w:tc>
          <w:tcPr>
            <w:tcW w:w="3623" w:type="dxa"/>
            <w:vMerge/>
          </w:tcPr>
          <w:p w:rsidR="00B72766" w:rsidRPr="00131D89" w:rsidRDefault="00B72766">
            <w:pPr>
              <w:pStyle w:val="Encabezado"/>
              <w:tabs>
                <w:tab w:val="clear" w:pos="4252"/>
                <w:tab w:val="clear" w:pos="8504"/>
              </w:tabs>
              <w:rPr>
                <w:b/>
                <w:bCs/>
                <w:color w:val="000000"/>
                <w:sz w:val="20"/>
                <w:szCs w:val="20"/>
              </w:rPr>
            </w:pPr>
          </w:p>
        </w:tc>
        <w:tc>
          <w:tcPr>
            <w:tcW w:w="3859" w:type="dxa"/>
          </w:tcPr>
          <w:p w:rsidR="00B72766" w:rsidRPr="00B72766" w:rsidRDefault="00B72766" w:rsidP="001A4647">
            <w:pPr>
              <w:pStyle w:val="Encabezado"/>
              <w:tabs>
                <w:tab w:val="clear" w:pos="4252"/>
                <w:tab w:val="clear" w:pos="8504"/>
              </w:tabs>
              <w:jc w:val="both"/>
              <w:rPr>
                <w:b/>
                <w:bCs/>
                <w:color w:val="000000"/>
                <w:sz w:val="16"/>
                <w:szCs w:val="20"/>
              </w:rPr>
            </w:pPr>
            <w:proofErr w:type="gramStart"/>
            <w:r>
              <w:rPr>
                <w:b/>
                <w:bCs/>
                <w:color w:val="000000"/>
                <w:sz w:val="16"/>
                <w:szCs w:val="20"/>
              </w:rPr>
              <w:t>1.d</w:t>
            </w:r>
            <w:proofErr w:type="gramEnd"/>
            <w:r w:rsidRPr="00B72766">
              <w:rPr>
                <w:b/>
                <w:bCs/>
                <w:color w:val="000000"/>
                <w:sz w:val="16"/>
                <w:szCs w:val="20"/>
              </w:rPr>
              <w:t xml:space="preserve">. Se plantea un supuesto práctico para la aplicación de la normativa de PRL común a cualquier </w:t>
            </w:r>
            <w:proofErr w:type="spellStart"/>
            <w:r w:rsidRPr="00B72766">
              <w:rPr>
                <w:b/>
                <w:bCs/>
                <w:color w:val="000000"/>
                <w:sz w:val="16"/>
                <w:szCs w:val="20"/>
              </w:rPr>
              <w:t>contigencia</w:t>
            </w:r>
            <w:proofErr w:type="spellEnd"/>
            <w:r w:rsidRPr="00B72766">
              <w:rPr>
                <w:b/>
                <w:bCs/>
                <w:color w:val="000000"/>
                <w:sz w:val="16"/>
                <w:szCs w:val="20"/>
              </w:rPr>
              <w:t>.</w:t>
            </w:r>
          </w:p>
        </w:tc>
        <w:tc>
          <w:tcPr>
            <w:tcW w:w="5920" w:type="dxa"/>
          </w:tcPr>
          <w:p w:rsidR="008B6950" w:rsidRPr="00B72766" w:rsidRDefault="008B6950" w:rsidP="008B6950">
            <w:pPr>
              <w:pStyle w:val="Encabezado"/>
              <w:tabs>
                <w:tab w:val="clear" w:pos="4252"/>
                <w:tab w:val="clear" w:pos="8504"/>
              </w:tabs>
              <w:jc w:val="both"/>
              <w:rPr>
                <w:b/>
                <w:bCs/>
                <w:color w:val="000000"/>
                <w:sz w:val="16"/>
                <w:szCs w:val="20"/>
              </w:rPr>
            </w:pPr>
            <w:r w:rsidRPr="00B72766">
              <w:rPr>
                <w:b/>
                <w:bCs/>
                <w:color w:val="000000"/>
                <w:sz w:val="16"/>
                <w:szCs w:val="20"/>
              </w:rPr>
              <w:t xml:space="preserve">Objetivos Específicos: </w:t>
            </w:r>
            <w:r>
              <w:rPr>
                <w:bCs/>
                <w:color w:val="000000"/>
                <w:sz w:val="16"/>
                <w:szCs w:val="20"/>
              </w:rPr>
              <w:t>Ampl</w:t>
            </w:r>
            <w:r w:rsidRPr="00B72766">
              <w:rPr>
                <w:bCs/>
                <w:color w:val="000000"/>
                <w:sz w:val="16"/>
                <w:szCs w:val="20"/>
              </w:rPr>
              <w:t>iar el conocimiento de la normativa de PRL</w:t>
            </w:r>
            <w:r>
              <w:rPr>
                <w:b/>
                <w:bCs/>
                <w:color w:val="000000"/>
                <w:sz w:val="16"/>
                <w:szCs w:val="20"/>
              </w:rPr>
              <w:t>.</w:t>
            </w:r>
          </w:p>
          <w:p w:rsidR="008B6950" w:rsidRPr="00B72766" w:rsidRDefault="008B6950" w:rsidP="008B6950">
            <w:pPr>
              <w:pStyle w:val="Encabezado"/>
              <w:tabs>
                <w:tab w:val="clear" w:pos="4252"/>
                <w:tab w:val="clear" w:pos="8504"/>
              </w:tabs>
              <w:jc w:val="both"/>
              <w:rPr>
                <w:b/>
                <w:bCs/>
                <w:color w:val="000000"/>
                <w:sz w:val="16"/>
                <w:szCs w:val="20"/>
              </w:rPr>
            </w:pPr>
            <w:r w:rsidRPr="00B72766">
              <w:rPr>
                <w:b/>
                <w:bCs/>
                <w:color w:val="000000"/>
                <w:sz w:val="16"/>
                <w:szCs w:val="20"/>
              </w:rPr>
              <w:t>Metodología:</w:t>
            </w:r>
            <w:r>
              <w:rPr>
                <w:b/>
                <w:bCs/>
                <w:color w:val="000000"/>
                <w:sz w:val="16"/>
                <w:szCs w:val="20"/>
              </w:rPr>
              <w:t xml:space="preserve"> </w:t>
            </w:r>
            <w:r w:rsidRPr="00B72766">
              <w:rPr>
                <w:bCs/>
                <w:color w:val="000000"/>
                <w:sz w:val="16"/>
                <w:szCs w:val="20"/>
              </w:rPr>
              <w:t>Explicación del supuesto y forma de resolverlo.</w:t>
            </w:r>
          </w:p>
          <w:p w:rsidR="008B6950" w:rsidRPr="00B72766" w:rsidRDefault="008B6950" w:rsidP="008B6950">
            <w:pPr>
              <w:pStyle w:val="Encabezado"/>
              <w:tabs>
                <w:tab w:val="clear" w:pos="4252"/>
                <w:tab w:val="clear" w:pos="8504"/>
              </w:tabs>
              <w:jc w:val="both"/>
              <w:rPr>
                <w:b/>
                <w:bCs/>
                <w:color w:val="000000"/>
                <w:sz w:val="16"/>
                <w:szCs w:val="20"/>
              </w:rPr>
            </w:pPr>
            <w:r w:rsidRPr="00B72766">
              <w:rPr>
                <w:b/>
                <w:bCs/>
                <w:color w:val="000000"/>
                <w:sz w:val="16"/>
                <w:szCs w:val="20"/>
              </w:rPr>
              <w:t>Recursos y Materiales:</w:t>
            </w:r>
            <w:r w:rsidRPr="00B72766">
              <w:rPr>
                <w:bCs/>
                <w:color w:val="000000"/>
                <w:sz w:val="16"/>
                <w:szCs w:val="20"/>
              </w:rPr>
              <w:t xml:space="preserve"> Cañón de proyección, ordenador, presentación con diapositivas</w:t>
            </w:r>
            <w:r>
              <w:rPr>
                <w:bCs/>
                <w:color w:val="000000"/>
                <w:sz w:val="16"/>
                <w:szCs w:val="20"/>
              </w:rPr>
              <w:t xml:space="preserve">, material específico de PRL (guantes, gafas, </w:t>
            </w:r>
            <w:proofErr w:type="gramStart"/>
            <w:r>
              <w:rPr>
                <w:bCs/>
                <w:color w:val="000000"/>
                <w:sz w:val="16"/>
                <w:szCs w:val="20"/>
              </w:rPr>
              <w:t>etc..)</w:t>
            </w:r>
            <w:proofErr w:type="gramEnd"/>
          </w:p>
          <w:p w:rsidR="008B6950" w:rsidRPr="00B72766" w:rsidRDefault="008B6950" w:rsidP="008B6950">
            <w:pPr>
              <w:pStyle w:val="Encabezado"/>
              <w:tabs>
                <w:tab w:val="clear" w:pos="4252"/>
                <w:tab w:val="clear" w:pos="8504"/>
              </w:tabs>
              <w:jc w:val="both"/>
              <w:rPr>
                <w:b/>
                <w:bCs/>
                <w:color w:val="000000"/>
                <w:sz w:val="16"/>
                <w:szCs w:val="20"/>
              </w:rPr>
            </w:pPr>
            <w:r w:rsidRPr="00B72766">
              <w:rPr>
                <w:b/>
                <w:bCs/>
                <w:color w:val="000000"/>
                <w:sz w:val="16"/>
                <w:szCs w:val="20"/>
              </w:rPr>
              <w:t>Temporalización:</w:t>
            </w:r>
            <w:r>
              <w:rPr>
                <w:b/>
                <w:bCs/>
                <w:color w:val="000000"/>
                <w:sz w:val="16"/>
                <w:szCs w:val="20"/>
              </w:rPr>
              <w:t xml:space="preserve"> </w:t>
            </w:r>
            <w:r w:rsidRPr="00B72766">
              <w:rPr>
                <w:bCs/>
                <w:color w:val="000000"/>
                <w:sz w:val="16"/>
                <w:szCs w:val="20"/>
              </w:rPr>
              <w:t>½ hora.</w:t>
            </w:r>
          </w:p>
          <w:p w:rsidR="00B72766" w:rsidRPr="00B72766" w:rsidRDefault="008B6950" w:rsidP="008B6950">
            <w:pPr>
              <w:pStyle w:val="Encabezado"/>
              <w:tabs>
                <w:tab w:val="clear" w:pos="4252"/>
                <w:tab w:val="clear" w:pos="8504"/>
              </w:tabs>
              <w:jc w:val="both"/>
              <w:rPr>
                <w:b/>
                <w:bCs/>
                <w:color w:val="000000"/>
                <w:sz w:val="16"/>
                <w:szCs w:val="20"/>
              </w:rPr>
            </w:pPr>
            <w:r w:rsidRPr="00B72766">
              <w:rPr>
                <w:b/>
                <w:bCs/>
                <w:color w:val="000000"/>
                <w:sz w:val="16"/>
                <w:szCs w:val="20"/>
              </w:rPr>
              <w:t xml:space="preserve">Evaluación: </w:t>
            </w:r>
            <w:r w:rsidRPr="00B72766">
              <w:rPr>
                <w:bCs/>
                <w:color w:val="000000"/>
                <w:sz w:val="16"/>
                <w:szCs w:val="20"/>
              </w:rPr>
              <w:t>Corrección de la actividad en el aula para la resolución de las dudas planteadas.</w:t>
            </w:r>
          </w:p>
        </w:tc>
      </w:tr>
      <w:tr w:rsidR="00B72766" w:rsidRPr="00131D89" w:rsidTr="00B72766">
        <w:trPr>
          <w:cantSplit/>
          <w:trHeight w:val="171"/>
          <w:jc w:val="center"/>
        </w:trPr>
        <w:tc>
          <w:tcPr>
            <w:tcW w:w="1127" w:type="dxa"/>
            <w:vMerge/>
          </w:tcPr>
          <w:p w:rsidR="00B72766" w:rsidRPr="00131D89" w:rsidRDefault="00B72766">
            <w:pPr>
              <w:pStyle w:val="Encabezado"/>
              <w:tabs>
                <w:tab w:val="clear" w:pos="4252"/>
                <w:tab w:val="clear" w:pos="8504"/>
              </w:tabs>
              <w:rPr>
                <w:b/>
                <w:bCs/>
                <w:color w:val="000000"/>
                <w:sz w:val="20"/>
                <w:szCs w:val="20"/>
              </w:rPr>
            </w:pPr>
          </w:p>
        </w:tc>
        <w:tc>
          <w:tcPr>
            <w:tcW w:w="3623" w:type="dxa"/>
            <w:vMerge/>
          </w:tcPr>
          <w:p w:rsidR="00B72766" w:rsidRPr="00131D89" w:rsidRDefault="00B72766">
            <w:pPr>
              <w:pStyle w:val="Encabezado"/>
              <w:tabs>
                <w:tab w:val="clear" w:pos="4252"/>
                <w:tab w:val="clear" w:pos="8504"/>
              </w:tabs>
              <w:rPr>
                <w:b/>
                <w:bCs/>
                <w:color w:val="000000"/>
                <w:sz w:val="20"/>
                <w:szCs w:val="20"/>
              </w:rPr>
            </w:pPr>
          </w:p>
        </w:tc>
        <w:tc>
          <w:tcPr>
            <w:tcW w:w="3859" w:type="dxa"/>
          </w:tcPr>
          <w:p w:rsidR="00B72766" w:rsidRPr="00B72766" w:rsidRDefault="00B72766" w:rsidP="001A4647">
            <w:pPr>
              <w:pStyle w:val="Encabezado"/>
              <w:jc w:val="both"/>
              <w:rPr>
                <w:b/>
                <w:bCs/>
                <w:color w:val="000000"/>
                <w:sz w:val="16"/>
                <w:szCs w:val="20"/>
              </w:rPr>
            </w:pPr>
            <w:proofErr w:type="gramStart"/>
            <w:r>
              <w:rPr>
                <w:b/>
                <w:bCs/>
                <w:color w:val="000000"/>
                <w:sz w:val="16"/>
                <w:szCs w:val="20"/>
              </w:rPr>
              <w:t>1.e</w:t>
            </w:r>
            <w:proofErr w:type="gramEnd"/>
            <w:r w:rsidRPr="00B72766">
              <w:rPr>
                <w:b/>
                <w:bCs/>
                <w:color w:val="000000"/>
                <w:sz w:val="16"/>
                <w:szCs w:val="20"/>
              </w:rPr>
              <w:t>. Se plantea un supuesto práctico para la aplicación de la normativa de PRL específica en instalaciones de sonido y vídeo.</w:t>
            </w:r>
          </w:p>
        </w:tc>
        <w:tc>
          <w:tcPr>
            <w:tcW w:w="5920" w:type="dxa"/>
          </w:tcPr>
          <w:p w:rsidR="008B6950" w:rsidRPr="00B72766" w:rsidRDefault="008B6950" w:rsidP="008B6950">
            <w:pPr>
              <w:pStyle w:val="Encabezado"/>
              <w:tabs>
                <w:tab w:val="clear" w:pos="4252"/>
                <w:tab w:val="clear" w:pos="8504"/>
              </w:tabs>
              <w:jc w:val="both"/>
              <w:rPr>
                <w:b/>
                <w:bCs/>
                <w:color w:val="000000"/>
                <w:sz w:val="16"/>
                <w:szCs w:val="20"/>
              </w:rPr>
            </w:pPr>
            <w:r w:rsidRPr="00B72766">
              <w:rPr>
                <w:b/>
                <w:bCs/>
                <w:color w:val="000000"/>
                <w:sz w:val="16"/>
                <w:szCs w:val="20"/>
              </w:rPr>
              <w:t xml:space="preserve">Objetivos Específicos: </w:t>
            </w:r>
            <w:r>
              <w:rPr>
                <w:bCs/>
                <w:color w:val="000000"/>
                <w:sz w:val="16"/>
                <w:szCs w:val="20"/>
              </w:rPr>
              <w:t>Profundiza</w:t>
            </w:r>
            <w:r w:rsidRPr="00B72766">
              <w:rPr>
                <w:bCs/>
                <w:color w:val="000000"/>
                <w:sz w:val="16"/>
                <w:szCs w:val="20"/>
              </w:rPr>
              <w:t xml:space="preserve">r </w:t>
            </w:r>
            <w:r>
              <w:rPr>
                <w:bCs/>
                <w:color w:val="000000"/>
                <w:sz w:val="16"/>
                <w:szCs w:val="20"/>
              </w:rPr>
              <w:t xml:space="preserve">en </w:t>
            </w:r>
            <w:r w:rsidRPr="00B72766">
              <w:rPr>
                <w:bCs/>
                <w:color w:val="000000"/>
                <w:sz w:val="16"/>
                <w:szCs w:val="20"/>
              </w:rPr>
              <w:t>el conocimiento de la normativa de PRL</w:t>
            </w:r>
            <w:r>
              <w:rPr>
                <w:b/>
                <w:bCs/>
                <w:color w:val="000000"/>
                <w:sz w:val="16"/>
                <w:szCs w:val="20"/>
              </w:rPr>
              <w:t>.</w:t>
            </w:r>
          </w:p>
          <w:p w:rsidR="008B6950" w:rsidRPr="00B72766" w:rsidRDefault="008B6950" w:rsidP="008B6950">
            <w:pPr>
              <w:pStyle w:val="Encabezado"/>
              <w:tabs>
                <w:tab w:val="clear" w:pos="4252"/>
                <w:tab w:val="clear" w:pos="8504"/>
              </w:tabs>
              <w:jc w:val="both"/>
              <w:rPr>
                <w:b/>
                <w:bCs/>
                <w:color w:val="000000"/>
                <w:sz w:val="16"/>
                <w:szCs w:val="20"/>
              </w:rPr>
            </w:pPr>
            <w:r w:rsidRPr="00B72766">
              <w:rPr>
                <w:b/>
                <w:bCs/>
                <w:color w:val="000000"/>
                <w:sz w:val="16"/>
                <w:szCs w:val="20"/>
              </w:rPr>
              <w:t>Metodología:</w:t>
            </w:r>
            <w:r>
              <w:rPr>
                <w:b/>
                <w:bCs/>
                <w:color w:val="000000"/>
                <w:sz w:val="16"/>
                <w:szCs w:val="20"/>
              </w:rPr>
              <w:t xml:space="preserve"> </w:t>
            </w:r>
            <w:r w:rsidRPr="00B72766">
              <w:rPr>
                <w:bCs/>
                <w:color w:val="000000"/>
                <w:sz w:val="16"/>
                <w:szCs w:val="20"/>
              </w:rPr>
              <w:t>Explicación del supuesto y forma de resolverlo.</w:t>
            </w:r>
          </w:p>
          <w:p w:rsidR="008B6950" w:rsidRPr="00B72766" w:rsidRDefault="008B6950" w:rsidP="008B6950">
            <w:pPr>
              <w:pStyle w:val="Encabezado"/>
              <w:tabs>
                <w:tab w:val="clear" w:pos="4252"/>
                <w:tab w:val="clear" w:pos="8504"/>
              </w:tabs>
              <w:jc w:val="both"/>
              <w:rPr>
                <w:b/>
                <w:bCs/>
                <w:color w:val="000000"/>
                <w:sz w:val="16"/>
                <w:szCs w:val="20"/>
              </w:rPr>
            </w:pPr>
            <w:r w:rsidRPr="00B72766">
              <w:rPr>
                <w:b/>
                <w:bCs/>
                <w:color w:val="000000"/>
                <w:sz w:val="16"/>
                <w:szCs w:val="20"/>
              </w:rPr>
              <w:t>Recursos y Materiales:</w:t>
            </w:r>
            <w:r w:rsidRPr="00B72766">
              <w:rPr>
                <w:bCs/>
                <w:color w:val="000000"/>
                <w:sz w:val="16"/>
                <w:szCs w:val="20"/>
              </w:rPr>
              <w:t xml:space="preserve"> Cañón de proyección, ordenador, presentación con diapositivas</w:t>
            </w:r>
            <w:r>
              <w:rPr>
                <w:bCs/>
                <w:color w:val="000000"/>
                <w:sz w:val="16"/>
                <w:szCs w:val="20"/>
              </w:rPr>
              <w:t xml:space="preserve">, material específico de PRL (guantes, gafas, </w:t>
            </w:r>
            <w:proofErr w:type="gramStart"/>
            <w:r>
              <w:rPr>
                <w:bCs/>
                <w:color w:val="000000"/>
                <w:sz w:val="16"/>
                <w:szCs w:val="20"/>
              </w:rPr>
              <w:t>etc..)</w:t>
            </w:r>
            <w:proofErr w:type="gramEnd"/>
          </w:p>
          <w:p w:rsidR="008B6950" w:rsidRPr="00B72766" w:rsidRDefault="008B6950" w:rsidP="008B6950">
            <w:pPr>
              <w:pStyle w:val="Encabezado"/>
              <w:tabs>
                <w:tab w:val="clear" w:pos="4252"/>
                <w:tab w:val="clear" w:pos="8504"/>
              </w:tabs>
              <w:jc w:val="both"/>
              <w:rPr>
                <w:b/>
                <w:bCs/>
                <w:color w:val="000000"/>
                <w:sz w:val="16"/>
                <w:szCs w:val="20"/>
              </w:rPr>
            </w:pPr>
            <w:r w:rsidRPr="00B72766">
              <w:rPr>
                <w:b/>
                <w:bCs/>
                <w:color w:val="000000"/>
                <w:sz w:val="16"/>
                <w:szCs w:val="20"/>
              </w:rPr>
              <w:t>Temporalización:</w:t>
            </w:r>
            <w:r>
              <w:rPr>
                <w:b/>
                <w:bCs/>
                <w:color w:val="000000"/>
                <w:sz w:val="16"/>
                <w:szCs w:val="20"/>
              </w:rPr>
              <w:t xml:space="preserve"> </w:t>
            </w:r>
            <w:r w:rsidRPr="008B6950">
              <w:rPr>
                <w:bCs/>
                <w:color w:val="000000"/>
                <w:sz w:val="16"/>
                <w:szCs w:val="20"/>
              </w:rPr>
              <w:t>1</w:t>
            </w:r>
            <w:r>
              <w:rPr>
                <w:b/>
                <w:bCs/>
                <w:color w:val="000000"/>
                <w:sz w:val="16"/>
                <w:szCs w:val="20"/>
              </w:rPr>
              <w:t xml:space="preserve"> </w:t>
            </w:r>
            <w:r w:rsidRPr="00B72766">
              <w:rPr>
                <w:bCs/>
                <w:color w:val="000000"/>
                <w:sz w:val="16"/>
                <w:szCs w:val="20"/>
              </w:rPr>
              <w:t>hora.</w:t>
            </w:r>
          </w:p>
          <w:p w:rsidR="00B72766" w:rsidRPr="00B72766" w:rsidRDefault="008B6950" w:rsidP="008B6950">
            <w:pPr>
              <w:pStyle w:val="Encabezado"/>
              <w:tabs>
                <w:tab w:val="clear" w:pos="4252"/>
                <w:tab w:val="clear" w:pos="8504"/>
              </w:tabs>
              <w:jc w:val="both"/>
              <w:rPr>
                <w:b/>
                <w:bCs/>
                <w:color w:val="000000"/>
                <w:sz w:val="16"/>
                <w:szCs w:val="20"/>
              </w:rPr>
            </w:pPr>
            <w:r w:rsidRPr="00B72766">
              <w:rPr>
                <w:b/>
                <w:bCs/>
                <w:color w:val="000000"/>
                <w:sz w:val="16"/>
                <w:szCs w:val="20"/>
              </w:rPr>
              <w:t xml:space="preserve">Evaluación: </w:t>
            </w:r>
            <w:r w:rsidRPr="00B72766">
              <w:rPr>
                <w:bCs/>
                <w:color w:val="000000"/>
                <w:sz w:val="16"/>
                <w:szCs w:val="20"/>
              </w:rPr>
              <w:t>Corrección de la actividad en el aula para la resolución de las dudas planteadas.</w:t>
            </w:r>
          </w:p>
        </w:tc>
      </w:tr>
      <w:tr w:rsidR="00B72766" w:rsidRPr="00131D89" w:rsidTr="00B72766">
        <w:trPr>
          <w:cantSplit/>
          <w:trHeight w:val="274"/>
          <w:jc w:val="center"/>
        </w:trPr>
        <w:tc>
          <w:tcPr>
            <w:tcW w:w="1127" w:type="dxa"/>
            <w:vMerge/>
          </w:tcPr>
          <w:p w:rsidR="00B72766" w:rsidRPr="00131D89" w:rsidRDefault="00B72766">
            <w:pPr>
              <w:pStyle w:val="Encabezado"/>
              <w:tabs>
                <w:tab w:val="clear" w:pos="4252"/>
                <w:tab w:val="clear" w:pos="8504"/>
              </w:tabs>
              <w:rPr>
                <w:b/>
                <w:bCs/>
                <w:color w:val="000000"/>
                <w:sz w:val="20"/>
                <w:szCs w:val="20"/>
              </w:rPr>
            </w:pPr>
          </w:p>
        </w:tc>
        <w:tc>
          <w:tcPr>
            <w:tcW w:w="3623" w:type="dxa"/>
            <w:vMerge/>
          </w:tcPr>
          <w:p w:rsidR="00B72766" w:rsidRPr="00131D89" w:rsidRDefault="00B72766">
            <w:pPr>
              <w:pStyle w:val="Encabezado"/>
              <w:tabs>
                <w:tab w:val="clear" w:pos="4252"/>
                <w:tab w:val="clear" w:pos="8504"/>
              </w:tabs>
              <w:rPr>
                <w:b/>
                <w:bCs/>
                <w:color w:val="000000"/>
                <w:sz w:val="20"/>
                <w:szCs w:val="20"/>
              </w:rPr>
            </w:pPr>
          </w:p>
        </w:tc>
        <w:tc>
          <w:tcPr>
            <w:tcW w:w="3859" w:type="dxa"/>
          </w:tcPr>
          <w:p w:rsidR="00B72766" w:rsidRPr="00B72766" w:rsidRDefault="00B72766" w:rsidP="00B72766">
            <w:pPr>
              <w:pStyle w:val="Encabezado"/>
              <w:jc w:val="both"/>
              <w:rPr>
                <w:b/>
                <w:bCs/>
                <w:color w:val="000000"/>
                <w:sz w:val="16"/>
                <w:szCs w:val="20"/>
              </w:rPr>
            </w:pPr>
            <w:proofErr w:type="gramStart"/>
            <w:r w:rsidRPr="00B72766">
              <w:rPr>
                <w:b/>
                <w:bCs/>
                <w:color w:val="000000"/>
                <w:sz w:val="16"/>
                <w:szCs w:val="20"/>
              </w:rPr>
              <w:t>1.</w:t>
            </w:r>
            <w:r>
              <w:rPr>
                <w:b/>
                <w:bCs/>
                <w:color w:val="000000"/>
                <w:sz w:val="16"/>
                <w:szCs w:val="20"/>
              </w:rPr>
              <w:t>f</w:t>
            </w:r>
            <w:proofErr w:type="gramEnd"/>
            <w:r w:rsidRPr="00B72766">
              <w:rPr>
                <w:b/>
                <w:bCs/>
                <w:color w:val="000000"/>
                <w:sz w:val="16"/>
                <w:szCs w:val="20"/>
              </w:rPr>
              <w:t>. En el espacio de trabajo del plató se planteará la instalación de un escenario, atendiendo a la PRL.</w:t>
            </w:r>
          </w:p>
        </w:tc>
        <w:tc>
          <w:tcPr>
            <w:tcW w:w="5920" w:type="dxa"/>
          </w:tcPr>
          <w:p w:rsidR="008B6950" w:rsidRPr="00B72766" w:rsidRDefault="008B6950" w:rsidP="008B6950">
            <w:pPr>
              <w:pStyle w:val="Encabezado"/>
              <w:tabs>
                <w:tab w:val="clear" w:pos="4252"/>
                <w:tab w:val="clear" w:pos="8504"/>
              </w:tabs>
              <w:jc w:val="both"/>
              <w:rPr>
                <w:b/>
                <w:bCs/>
                <w:color w:val="000000"/>
                <w:sz w:val="16"/>
                <w:szCs w:val="20"/>
              </w:rPr>
            </w:pPr>
            <w:r w:rsidRPr="00B72766">
              <w:rPr>
                <w:b/>
                <w:bCs/>
                <w:color w:val="000000"/>
                <w:sz w:val="16"/>
                <w:szCs w:val="20"/>
              </w:rPr>
              <w:t xml:space="preserve">Objetivos Específicos: </w:t>
            </w:r>
            <w:r>
              <w:rPr>
                <w:bCs/>
                <w:color w:val="000000"/>
                <w:sz w:val="16"/>
                <w:szCs w:val="20"/>
              </w:rPr>
              <w:t>Profundiz</w:t>
            </w:r>
            <w:r w:rsidRPr="00B72766">
              <w:rPr>
                <w:bCs/>
                <w:color w:val="000000"/>
                <w:sz w:val="16"/>
                <w:szCs w:val="20"/>
              </w:rPr>
              <w:t xml:space="preserve">ar </w:t>
            </w:r>
            <w:r>
              <w:rPr>
                <w:bCs/>
                <w:color w:val="000000"/>
                <w:sz w:val="16"/>
                <w:szCs w:val="20"/>
              </w:rPr>
              <w:t xml:space="preserve">en </w:t>
            </w:r>
            <w:r w:rsidRPr="00B72766">
              <w:rPr>
                <w:bCs/>
                <w:color w:val="000000"/>
                <w:sz w:val="16"/>
                <w:szCs w:val="20"/>
              </w:rPr>
              <w:t>el conocimiento de la normativa de PRL</w:t>
            </w:r>
            <w:r>
              <w:rPr>
                <w:b/>
                <w:bCs/>
                <w:color w:val="000000"/>
                <w:sz w:val="16"/>
                <w:szCs w:val="20"/>
              </w:rPr>
              <w:t>.</w:t>
            </w:r>
          </w:p>
          <w:p w:rsidR="008B6950" w:rsidRPr="00B72766" w:rsidRDefault="008B6950" w:rsidP="008B6950">
            <w:pPr>
              <w:pStyle w:val="Encabezado"/>
              <w:tabs>
                <w:tab w:val="clear" w:pos="4252"/>
                <w:tab w:val="clear" w:pos="8504"/>
              </w:tabs>
              <w:jc w:val="both"/>
              <w:rPr>
                <w:b/>
                <w:bCs/>
                <w:color w:val="000000"/>
                <w:sz w:val="16"/>
                <w:szCs w:val="20"/>
              </w:rPr>
            </w:pPr>
            <w:r w:rsidRPr="00B72766">
              <w:rPr>
                <w:b/>
                <w:bCs/>
                <w:color w:val="000000"/>
                <w:sz w:val="16"/>
                <w:szCs w:val="20"/>
              </w:rPr>
              <w:t>Metodología:</w:t>
            </w:r>
            <w:r>
              <w:rPr>
                <w:b/>
                <w:bCs/>
                <w:color w:val="000000"/>
                <w:sz w:val="16"/>
                <w:szCs w:val="20"/>
              </w:rPr>
              <w:t xml:space="preserve"> </w:t>
            </w:r>
            <w:r w:rsidRPr="00B72766">
              <w:rPr>
                <w:bCs/>
                <w:color w:val="000000"/>
                <w:sz w:val="16"/>
                <w:szCs w:val="20"/>
              </w:rPr>
              <w:t>Explicación de</w:t>
            </w:r>
            <w:r>
              <w:rPr>
                <w:bCs/>
                <w:color w:val="000000"/>
                <w:sz w:val="16"/>
                <w:szCs w:val="20"/>
              </w:rPr>
              <w:t xml:space="preserve"> </w:t>
            </w:r>
            <w:r w:rsidRPr="00B72766">
              <w:rPr>
                <w:bCs/>
                <w:color w:val="000000"/>
                <w:sz w:val="16"/>
                <w:szCs w:val="20"/>
              </w:rPr>
              <w:t>l</w:t>
            </w:r>
            <w:r>
              <w:rPr>
                <w:bCs/>
                <w:color w:val="000000"/>
                <w:sz w:val="16"/>
                <w:szCs w:val="20"/>
              </w:rPr>
              <w:t>a práctica</w:t>
            </w:r>
            <w:r w:rsidRPr="00B72766">
              <w:rPr>
                <w:bCs/>
                <w:color w:val="000000"/>
                <w:sz w:val="16"/>
                <w:szCs w:val="20"/>
              </w:rPr>
              <w:t xml:space="preserve"> y forma de resolverlo.</w:t>
            </w:r>
          </w:p>
          <w:p w:rsidR="008B6950" w:rsidRPr="00B72766" w:rsidRDefault="008B6950" w:rsidP="008B6950">
            <w:pPr>
              <w:pStyle w:val="Encabezado"/>
              <w:tabs>
                <w:tab w:val="clear" w:pos="4252"/>
                <w:tab w:val="clear" w:pos="8504"/>
              </w:tabs>
              <w:jc w:val="both"/>
              <w:rPr>
                <w:b/>
                <w:bCs/>
                <w:color w:val="000000"/>
                <w:sz w:val="16"/>
                <w:szCs w:val="20"/>
              </w:rPr>
            </w:pPr>
            <w:r w:rsidRPr="00B72766">
              <w:rPr>
                <w:b/>
                <w:bCs/>
                <w:color w:val="000000"/>
                <w:sz w:val="16"/>
                <w:szCs w:val="20"/>
              </w:rPr>
              <w:t>Recursos y Materiales:</w:t>
            </w:r>
            <w:r w:rsidRPr="00B72766">
              <w:rPr>
                <w:bCs/>
                <w:color w:val="000000"/>
                <w:sz w:val="16"/>
                <w:szCs w:val="20"/>
              </w:rPr>
              <w:t xml:space="preserve"> Cañón de proyección, ordenador, presentación con diapositivas</w:t>
            </w:r>
            <w:r>
              <w:rPr>
                <w:bCs/>
                <w:color w:val="000000"/>
                <w:sz w:val="16"/>
                <w:szCs w:val="20"/>
              </w:rPr>
              <w:t xml:space="preserve">, material específico de PRL (guantes, gafas, </w:t>
            </w:r>
            <w:proofErr w:type="gramStart"/>
            <w:r>
              <w:rPr>
                <w:bCs/>
                <w:color w:val="000000"/>
                <w:sz w:val="16"/>
                <w:szCs w:val="20"/>
              </w:rPr>
              <w:t>etc..</w:t>
            </w:r>
            <w:proofErr w:type="gramEnd"/>
            <w:r>
              <w:rPr>
                <w:bCs/>
                <w:color w:val="000000"/>
                <w:sz w:val="16"/>
                <w:szCs w:val="20"/>
              </w:rPr>
              <w:t>) y material de montaje de escenarios.</w:t>
            </w:r>
          </w:p>
          <w:p w:rsidR="008B6950" w:rsidRPr="00B72766" w:rsidRDefault="008B6950" w:rsidP="008B6950">
            <w:pPr>
              <w:pStyle w:val="Encabezado"/>
              <w:tabs>
                <w:tab w:val="clear" w:pos="4252"/>
                <w:tab w:val="clear" w:pos="8504"/>
              </w:tabs>
              <w:jc w:val="both"/>
              <w:rPr>
                <w:b/>
                <w:bCs/>
                <w:color w:val="000000"/>
                <w:sz w:val="16"/>
                <w:szCs w:val="20"/>
              </w:rPr>
            </w:pPr>
            <w:r w:rsidRPr="00B72766">
              <w:rPr>
                <w:b/>
                <w:bCs/>
                <w:color w:val="000000"/>
                <w:sz w:val="16"/>
                <w:szCs w:val="20"/>
              </w:rPr>
              <w:t>Temporalización:</w:t>
            </w:r>
            <w:r>
              <w:rPr>
                <w:b/>
                <w:bCs/>
                <w:color w:val="000000"/>
                <w:sz w:val="16"/>
                <w:szCs w:val="20"/>
              </w:rPr>
              <w:t xml:space="preserve"> </w:t>
            </w:r>
            <w:r>
              <w:rPr>
                <w:bCs/>
                <w:color w:val="000000"/>
                <w:sz w:val="16"/>
                <w:szCs w:val="20"/>
              </w:rPr>
              <w:t>3</w:t>
            </w:r>
            <w:r w:rsidRPr="008B6950">
              <w:rPr>
                <w:bCs/>
                <w:color w:val="000000"/>
                <w:sz w:val="16"/>
                <w:szCs w:val="20"/>
              </w:rPr>
              <w:t>½</w:t>
            </w:r>
            <w:r w:rsidRPr="00B72766">
              <w:rPr>
                <w:bCs/>
                <w:color w:val="000000"/>
                <w:sz w:val="16"/>
                <w:szCs w:val="20"/>
              </w:rPr>
              <w:t xml:space="preserve"> hora</w:t>
            </w:r>
            <w:r>
              <w:rPr>
                <w:bCs/>
                <w:color w:val="000000"/>
                <w:sz w:val="16"/>
                <w:szCs w:val="20"/>
              </w:rPr>
              <w:t>s</w:t>
            </w:r>
            <w:r w:rsidRPr="00B72766">
              <w:rPr>
                <w:bCs/>
                <w:color w:val="000000"/>
                <w:sz w:val="16"/>
                <w:szCs w:val="20"/>
              </w:rPr>
              <w:t>.</w:t>
            </w:r>
          </w:p>
          <w:p w:rsidR="00B72766" w:rsidRPr="00B72766" w:rsidRDefault="008B6950" w:rsidP="008B6950">
            <w:pPr>
              <w:pStyle w:val="Encabezado"/>
              <w:tabs>
                <w:tab w:val="clear" w:pos="4252"/>
                <w:tab w:val="clear" w:pos="8504"/>
              </w:tabs>
              <w:rPr>
                <w:b/>
                <w:bCs/>
                <w:color w:val="000000"/>
                <w:sz w:val="16"/>
                <w:szCs w:val="20"/>
              </w:rPr>
            </w:pPr>
            <w:r w:rsidRPr="00B72766">
              <w:rPr>
                <w:b/>
                <w:bCs/>
                <w:color w:val="000000"/>
                <w:sz w:val="16"/>
                <w:szCs w:val="20"/>
              </w:rPr>
              <w:t xml:space="preserve">Evaluación: </w:t>
            </w:r>
            <w:r w:rsidRPr="00B72766">
              <w:rPr>
                <w:bCs/>
                <w:color w:val="000000"/>
                <w:sz w:val="16"/>
                <w:szCs w:val="20"/>
              </w:rPr>
              <w:t>Corrección de la actividad en el aula para la resolución de las dudas planteadas.</w:t>
            </w:r>
          </w:p>
        </w:tc>
      </w:tr>
      <w:tr w:rsidR="00233B51" w:rsidRPr="00131D89" w:rsidTr="00233B51">
        <w:trPr>
          <w:cantSplit/>
          <w:trHeight w:val="610"/>
          <w:jc w:val="center"/>
        </w:trPr>
        <w:tc>
          <w:tcPr>
            <w:tcW w:w="14529" w:type="dxa"/>
            <w:gridSpan w:val="4"/>
            <w:tcBorders>
              <w:bottom w:val="single" w:sz="4" w:space="0" w:color="auto"/>
            </w:tcBorders>
            <w:shd w:val="clear" w:color="auto" w:fill="FFFF99"/>
          </w:tcPr>
          <w:p w:rsidR="00233B51" w:rsidRPr="00131D89" w:rsidRDefault="00233B51" w:rsidP="00233B51">
            <w:pPr>
              <w:pStyle w:val="Encabezado"/>
              <w:tabs>
                <w:tab w:val="clear" w:pos="4252"/>
                <w:tab w:val="clear" w:pos="8504"/>
              </w:tabs>
              <w:rPr>
                <w:b/>
                <w:bCs/>
                <w:color w:val="000000"/>
                <w:sz w:val="20"/>
              </w:rPr>
            </w:pPr>
            <w:r w:rsidRPr="00131D89">
              <w:rPr>
                <w:b/>
                <w:bCs/>
                <w:color w:val="000000"/>
                <w:sz w:val="20"/>
              </w:rPr>
              <w:t>CP: Competencias generales</w:t>
            </w:r>
          </w:p>
          <w:p w:rsidR="00233B51" w:rsidRPr="00131D89" w:rsidRDefault="00233B51" w:rsidP="00233B51">
            <w:pPr>
              <w:pStyle w:val="Encabezado"/>
              <w:tabs>
                <w:tab w:val="clear" w:pos="4252"/>
                <w:tab w:val="clear" w:pos="8504"/>
              </w:tabs>
              <w:rPr>
                <w:b/>
                <w:bCs/>
                <w:color w:val="000000"/>
                <w:sz w:val="20"/>
              </w:rPr>
            </w:pPr>
            <w:r w:rsidRPr="00131D89">
              <w:rPr>
                <w:b/>
                <w:bCs/>
                <w:color w:val="000000"/>
                <w:sz w:val="20"/>
              </w:rPr>
              <w:t>OOGG: Objetivos generales</w:t>
            </w:r>
          </w:p>
          <w:p w:rsidR="00233B51" w:rsidRPr="00131D89" w:rsidRDefault="00233B51" w:rsidP="00233B51">
            <w:pPr>
              <w:pStyle w:val="Encabezado"/>
              <w:tabs>
                <w:tab w:val="clear" w:pos="4252"/>
                <w:tab w:val="clear" w:pos="8504"/>
              </w:tabs>
              <w:rPr>
                <w:b/>
                <w:bCs/>
                <w:color w:val="000000"/>
                <w:sz w:val="20"/>
              </w:rPr>
            </w:pPr>
            <w:r>
              <w:rPr>
                <w:b/>
                <w:bCs/>
                <w:color w:val="000000"/>
                <w:sz w:val="20"/>
              </w:rPr>
              <w:t>En las columnas CP, O</w:t>
            </w:r>
            <w:r w:rsidRPr="00131D89">
              <w:rPr>
                <w:b/>
                <w:bCs/>
                <w:color w:val="000000"/>
                <w:sz w:val="20"/>
              </w:rPr>
              <w:t>G y RA el número o letra se corresponde con las tablas anteriores.</w:t>
            </w:r>
          </w:p>
          <w:p w:rsidR="00233B51" w:rsidRPr="00131D89" w:rsidRDefault="00233B51" w:rsidP="00233B51">
            <w:pPr>
              <w:pStyle w:val="Encabezado"/>
              <w:tabs>
                <w:tab w:val="clear" w:pos="4252"/>
                <w:tab w:val="clear" w:pos="8504"/>
              </w:tabs>
              <w:rPr>
                <w:b/>
                <w:bCs/>
                <w:color w:val="000000"/>
                <w:sz w:val="20"/>
              </w:rPr>
            </w:pPr>
            <w:r w:rsidRPr="00131D89">
              <w:rPr>
                <w:b/>
                <w:bCs/>
                <w:color w:val="000000"/>
                <w:sz w:val="20"/>
              </w:rPr>
              <w:t xml:space="preserve">En la columna de contenidos </w:t>
            </w:r>
            <w:r>
              <w:rPr>
                <w:b/>
                <w:bCs/>
                <w:color w:val="000000"/>
                <w:sz w:val="20"/>
              </w:rPr>
              <w:t>propuestos en la tabla anterior</w:t>
            </w:r>
            <w:r w:rsidRPr="00131D89">
              <w:rPr>
                <w:b/>
                <w:bCs/>
                <w:color w:val="000000"/>
                <w:sz w:val="20"/>
              </w:rPr>
              <w:t>.</w:t>
            </w:r>
          </w:p>
          <w:p w:rsidR="00233B51" w:rsidRPr="00BD4C8B" w:rsidRDefault="00233B51" w:rsidP="00233B51">
            <w:pPr>
              <w:pStyle w:val="Encabezado"/>
              <w:tabs>
                <w:tab w:val="clear" w:pos="4252"/>
                <w:tab w:val="clear" w:pos="8504"/>
              </w:tabs>
              <w:rPr>
                <w:b/>
                <w:bCs/>
                <w:color w:val="000000"/>
                <w:sz w:val="20"/>
              </w:rPr>
            </w:pPr>
            <w:r>
              <w:rPr>
                <w:b/>
                <w:bCs/>
                <w:color w:val="000000"/>
                <w:sz w:val="20"/>
              </w:rPr>
              <w:t>Se realizará una tabla por cada Unidad de Trabajo.</w:t>
            </w:r>
          </w:p>
        </w:tc>
      </w:tr>
    </w:tbl>
    <w:p w:rsidR="00CB1267" w:rsidRDefault="00CB1267" w:rsidP="00BD4C8B">
      <w:pPr>
        <w:pStyle w:val="Encabezado"/>
        <w:tabs>
          <w:tab w:val="clear" w:pos="4252"/>
          <w:tab w:val="clear" w:pos="8504"/>
        </w:tabs>
        <w:rPr>
          <w:rFonts w:ascii="Constantia" w:hAnsi="Constantia"/>
          <w:b/>
          <w:bCs/>
          <w:color w:val="333333"/>
          <w:sz w:val="32"/>
          <w:u w:val="single"/>
        </w:rPr>
      </w:pPr>
    </w:p>
    <w:sectPr w:rsidR="00CB1267" w:rsidSect="001E7C2F">
      <w:pgSz w:w="16838" w:h="11906" w:orient="landscape" w:code="9"/>
      <w:pgMar w:top="1701" w:right="1418" w:bottom="170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1B2" w:rsidRDefault="000C71B2">
      <w:r>
        <w:separator/>
      </w:r>
    </w:p>
  </w:endnote>
  <w:endnote w:type="continuationSeparator" w:id="0">
    <w:p w:rsidR="000C71B2" w:rsidRDefault="000C71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1B2" w:rsidRDefault="000C71B2">
      <w:r>
        <w:separator/>
      </w:r>
    </w:p>
  </w:footnote>
  <w:footnote w:type="continuationSeparator" w:id="0">
    <w:p w:rsidR="000C71B2" w:rsidRDefault="000C71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06B" w:rsidRPr="00934D3C" w:rsidRDefault="00B2406B" w:rsidP="0055151D">
    <w:pPr>
      <w:pStyle w:val="Encabezado"/>
      <w:jc w:val="center"/>
    </w:pPr>
    <w:r w:rsidRPr="0055151D">
      <w:rPr>
        <w:b/>
        <w:bCs/>
        <w:iCs/>
      </w:rPr>
      <w:t>Programación curso 201</w:t>
    </w:r>
    <w:r>
      <w:rPr>
        <w:b/>
        <w:bCs/>
        <w:iCs/>
      </w:rPr>
      <w:t>9/20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01BD5"/>
    <w:multiLevelType w:val="hybridMultilevel"/>
    <w:tmpl w:val="2110ABA0"/>
    <w:lvl w:ilvl="0" w:tplc="C4C68604">
      <w:start w:val="1"/>
      <w:numFmt w:val="decimal"/>
      <w:lvlText w:val="%1."/>
      <w:lvlJc w:val="left"/>
      <w:pPr>
        <w:ind w:left="720" w:hanging="360"/>
      </w:pPr>
      <w:rPr>
        <w:rFonts w:ascii="Times New Roman" w:hAnsi="Times New Roman" w:cs="Times New Roman" w:hint="default"/>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2E6538"/>
    <w:multiLevelType w:val="hybridMultilevel"/>
    <w:tmpl w:val="216A682C"/>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8EE5A5A"/>
    <w:multiLevelType w:val="hybridMultilevel"/>
    <w:tmpl w:val="3C0026CE"/>
    <w:lvl w:ilvl="0" w:tplc="C4C68604">
      <w:start w:val="1"/>
      <w:numFmt w:val="decimal"/>
      <w:lvlText w:val="%1."/>
      <w:lvlJc w:val="left"/>
      <w:pPr>
        <w:ind w:left="720" w:hanging="360"/>
      </w:pPr>
      <w:rPr>
        <w:rFonts w:ascii="Times New Roman" w:hAnsi="Times New Roman" w:cs="Times New Roman" w:hint="default"/>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32633A42"/>
    <w:multiLevelType w:val="hybridMultilevel"/>
    <w:tmpl w:val="83165F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6BC826BA"/>
    <w:multiLevelType w:val="hybridMultilevel"/>
    <w:tmpl w:val="80C812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6DEC3A7D"/>
    <w:multiLevelType w:val="hybridMultilevel"/>
    <w:tmpl w:val="043008B4"/>
    <w:lvl w:ilvl="0" w:tplc="B1F6DDA6">
      <w:start w:val="1"/>
      <w:numFmt w:val="lowerLetter"/>
      <w:lvlText w:val="%1)"/>
      <w:lvlJc w:val="center"/>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proofState w:spelling="clean" w:grammar="clean"/>
  <w:stylePaneFormatFilter w:val="3F01"/>
  <w:defaultTabStop w:val="708"/>
  <w:hyphenationZone w:val="425"/>
  <w:noPunctuationKerning/>
  <w:characterSpacingControl w:val="doNotCompress"/>
  <w:hdrShapeDefaults>
    <o:shapedefaults v:ext="edit" spidmax="43010"/>
  </w:hdrShapeDefaults>
  <w:footnotePr>
    <w:footnote w:id="-1"/>
    <w:footnote w:id="0"/>
  </w:footnotePr>
  <w:endnotePr>
    <w:endnote w:id="-1"/>
    <w:endnote w:id="0"/>
  </w:endnotePr>
  <w:compat/>
  <w:rsids>
    <w:rsidRoot w:val="000D6216"/>
    <w:rsid w:val="000045D3"/>
    <w:rsid w:val="00064D96"/>
    <w:rsid w:val="000C71B2"/>
    <w:rsid w:val="000D0EA8"/>
    <w:rsid w:val="000D6216"/>
    <w:rsid w:val="000E678C"/>
    <w:rsid w:val="000F2A9A"/>
    <w:rsid w:val="00102CC2"/>
    <w:rsid w:val="00124897"/>
    <w:rsid w:val="00131D89"/>
    <w:rsid w:val="001A3F0D"/>
    <w:rsid w:val="001A4647"/>
    <w:rsid w:val="001A7A32"/>
    <w:rsid w:val="001B35C7"/>
    <w:rsid w:val="001E6B87"/>
    <w:rsid w:val="001E7C2F"/>
    <w:rsid w:val="00201060"/>
    <w:rsid w:val="00213B23"/>
    <w:rsid w:val="00233B51"/>
    <w:rsid w:val="00263778"/>
    <w:rsid w:val="0027102B"/>
    <w:rsid w:val="00291E25"/>
    <w:rsid w:val="002A1855"/>
    <w:rsid w:val="002A4443"/>
    <w:rsid w:val="002C61FA"/>
    <w:rsid w:val="002D7C88"/>
    <w:rsid w:val="002E08DD"/>
    <w:rsid w:val="002E3695"/>
    <w:rsid w:val="003223F5"/>
    <w:rsid w:val="00336D62"/>
    <w:rsid w:val="00380BF5"/>
    <w:rsid w:val="003B290A"/>
    <w:rsid w:val="003C4B1A"/>
    <w:rsid w:val="003D3E2B"/>
    <w:rsid w:val="003E6842"/>
    <w:rsid w:val="0040642F"/>
    <w:rsid w:val="00410759"/>
    <w:rsid w:val="00435301"/>
    <w:rsid w:val="004623C3"/>
    <w:rsid w:val="004779CE"/>
    <w:rsid w:val="004A0355"/>
    <w:rsid w:val="004B23B5"/>
    <w:rsid w:val="004C1AF8"/>
    <w:rsid w:val="004D5F93"/>
    <w:rsid w:val="004E7106"/>
    <w:rsid w:val="00523AD6"/>
    <w:rsid w:val="0055151D"/>
    <w:rsid w:val="005560C2"/>
    <w:rsid w:val="005857BC"/>
    <w:rsid w:val="005B469B"/>
    <w:rsid w:val="005C36FA"/>
    <w:rsid w:val="005E5A1C"/>
    <w:rsid w:val="006340BD"/>
    <w:rsid w:val="00657049"/>
    <w:rsid w:val="00672344"/>
    <w:rsid w:val="006803F1"/>
    <w:rsid w:val="00685928"/>
    <w:rsid w:val="006A7A5F"/>
    <w:rsid w:val="006D1618"/>
    <w:rsid w:val="00752394"/>
    <w:rsid w:val="00765C61"/>
    <w:rsid w:val="007751D4"/>
    <w:rsid w:val="0078017F"/>
    <w:rsid w:val="00787436"/>
    <w:rsid w:val="007A1E39"/>
    <w:rsid w:val="007E1AB0"/>
    <w:rsid w:val="007F58AE"/>
    <w:rsid w:val="008067D5"/>
    <w:rsid w:val="008276C6"/>
    <w:rsid w:val="008476B8"/>
    <w:rsid w:val="0085771C"/>
    <w:rsid w:val="00890850"/>
    <w:rsid w:val="00893A2A"/>
    <w:rsid w:val="008A23F3"/>
    <w:rsid w:val="008B6950"/>
    <w:rsid w:val="008F085F"/>
    <w:rsid w:val="00927A6C"/>
    <w:rsid w:val="0093454E"/>
    <w:rsid w:val="00934D3C"/>
    <w:rsid w:val="00962E78"/>
    <w:rsid w:val="00962FD5"/>
    <w:rsid w:val="00975E3E"/>
    <w:rsid w:val="009A4BC9"/>
    <w:rsid w:val="009A6D3D"/>
    <w:rsid w:val="009B6274"/>
    <w:rsid w:val="009C5F81"/>
    <w:rsid w:val="009D32ED"/>
    <w:rsid w:val="009D35AF"/>
    <w:rsid w:val="009E1E6C"/>
    <w:rsid w:val="009E3D63"/>
    <w:rsid w:val="009F4750"/>
    <w:rsid w:val="00A14440"/>
    <w:rsid w:val="00A43451"/>
    <w:rsid w:val="00A45C61"/>
    <w:rsid w:val="00A55F37"/>
    <w:rsid w:val="00A73BF0"/>
    <w:rsid w:val="00AD6F23"/>
    <w:rsid w:val="00B2406B"/>
    <w:rsid w:val="00B3454A"/>
    <w:rsid w:val="00B72766"/>
    <w:rsid w:val="00B7701F"/>
    <w:rsid w:val="00B833A3"/>
    <w:rsid w:val="00BA7000"/>
    <w:rsid w:val="00BC1680"/>
    <w:rsid w:val="00BC438C"/>
    <w:rsid w:val="00BC5A41"/>
    <w:rsid w:val="00BD4C8B"/>
    <w:rsid w:val="00BF3F7A"/>
    <w:rsid w:val="00C0251F"/>
    <w:rsid w:val="00C11E46"/>
    <w:rsid w:val="00C26E41"/>
    <w:rsid w:val="00C532ED"/>
    <w:rsid w:val="00CA7F65"/>
    <w:rsid w:val="00CB1267"/>
    <w:rsid w:val="00CB5E1C"/>
    <w:rsid w:val="00CC2550"/>
    <w:rsid w:val="00CC641C"/>
    <w:rsid w:val="00CD0492"/>
    <w:rsid w:val="00D33340"/>
    <w:rsid w:val="00D65E39"/>
    <w:rsid w:val="00D67E54"/>
    <w:rsid w:val="00D8110D"/>
    <w:rsid w:val="00D8338F"/>
    <w:rsid w:val="00D86C6B"/>
    <w:rsid w:val="00D9437F"/>
    <w:rsid w:val="00DB2FDC"/>
    <w:rsid w:val="00E01F82"/>
    <w:rsid w:val="00E14959"/>
    <w:rsid w:val="00E3539E"/>
    <w:rsid w:val="00E36F8A"/>
    <w:rsid w:val="00E67DE6"/>
    <w:rsid w:val="00E73594"/>
    <w:rsid w:val="00E7648C"/>
    <w:rsid w:val="00E840D7"/>
    <w:rsid w:val="00F2601A"/>
    <w:rsid w:val="00F350B1"/>
    <w:rsid w:val="00F37BEA"/>
    <w:rsid w:val="00F42B70"/>
    <w:rsid w:val="00F4315B"/>
    <w:rsid w:val="00F45ACA"/>
    <w:rsid w:val="00F727F7"/>
    <w:rsid w:val="00FC7100"/>
    <w:rsid w:val="00FE603A"/>
    <w:rsid w:val="00FF068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7C2F"/>
    <w:rPr>
      <w:sz w:val="24"/>
      <w:szCs w:val="24"/>
    </w:rPr>
  </w:style>
  <w:style w:type="paragraph" w:styleId="Ttulo1">
    <w:name w:val="heading 1"/>
    <w:basedOn w:val="Normal"/>
    <w:next w:val="Normal"/>
    <w:qFormat/>
    <w:rsid w:val="001E7C2F"/>
    <w:pPr>
      <w:keepNext/>
      <w:framePr w:hSpace="141" w:wrap="around" w:vAnchor="text" w:hAnchor="margin" w:y="722"/>
      <w:outlineLvl w:val="0"/>
    </w:pPr>
    <w:rPr>
      <w:rFonts w:ascii="Arial" w:hAnsi="Arial" w:cs="Arial"/>
      <w:b/>
      <w:bCs/>
    </w:rPr>
  </w:style>
  <w:style w:type="paragraph" w:styleId="Ttulo2">
    <w:name w:val="heading 2"/>
    <w:basedOn w:val="Normal"/>
    <w:next w:val="Normal"/>
    <w:qFormat/>
    <w:rsid w:val="001E7C2F"/>
    <w:pPr>
      <w:keepNext/>
      <w:framePr w:hSpace="141" w:wrap="around" w:vAnchor="text" w:hAnchor="margin" w:x="-470" w:y="722"/>
      <w:outlineLvl w:val="1"/>
    </w:pPr>
    <w:rPr>
      <w:rFonts w:ascii="Arial" w:hAnsi="Arial" w:cs="Arial"/>
      <w:b/>
      <w:bCs/>
      <w:sz w:val="22"/>
    </w:rPr>
  </w:style>
  <w:style w:type="paragraph" w:styleId="Ttulo3">
    <w:name w:val="heading 3"/>
    <w:basedOn w:val="Normal"/>
    <w:next w:val="Normal"/>
    <w:qFormat/>
    <w:rsid w:val="001E7C2F"/>
    <w:pPr>
      <w:keepNext/>
      <w:tabs>
        <w:tab w:val="left" w:pos="2040"/>
      </w:tabs>
      <w:outlineLvl w:val="2"/>
    </w:pPr>
    <w:rPr>
      <w:rFonts w:ascii="Arial" w:hAnsi="Arial" w:cs="Arial"/>
      <w:b/>
      <w:bCs/>
      <w:sz w:val="22"/>
    </w:rPr>
  </w:style>
  <w:style w:type="paragraph" w:styleId="Ttulo4">
    <w:name w:val="heading 4"/>
    <w:basedOn w:val="Normal"/>
    <w:next w:val="Normal"/>
    <w:qFormat/>
    <w:rsid w:val="001E7C2F"/>
    <w:pPr>
      <w:keepNext/>
      <w:outlineLvl w:val="3"/>
    </w:pPr>
    <w:rPr>
      <w:rFonts w:ascii="Arial" w:hAnsi="Arial" w:cs="Arial"/>
      <w:b/>
      <w:bCs/>
      <w:sz w:val="18"/>
    </w:rPr>
  </w:style>
  <w:style w:type="paragraph" w:styleId="Ttulo5">
    <w:name w:val="heading 5"/>
    <w:basedOn w:val="Normal"/>
    <w:next w:val="Normal"/>
    <w:qFormat/>
    <w:rsid w:val="001E7C2F"/>
    <w:pPr>
      <w:keepNext/>
      <w:jc w:val="center"/>
      <w:outlineLvl w:val="4"/>
    </w:pPr>
    <w:rPr>
      <w:rFonts w:ascii="Calibri" w:hAnsi="Calibri"/>
      <w:b/>
      <w:bCs/>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E7C2F"/>
    <w:pPr>
      <w:tabs>
        <w:tab w:val="center" w:pos="4252"/>
        <w:tab w:val="right" w:pos="8504"/>
      </w:tabs>
    </w:pPr>
  </w:style>
  <w:style w:type="paragraph" w:styleId="Piedepgina">
    <w:name w:val="footer"/>
    <w:basedOn w:val="Normal"/>
    <w:rsid w:val="001E7C2F"/>
    <w:pPr>
      <w:tabs>
        <w:tab w:val="center" w:pos="4252"/>
        <w:tab w:val="right" w:pos="8504"/>
      </w:tabs>
    </w:pPr>
  </w:style>
  <w:style w:type="paragraph" w:styleId="Textoindependiente">
    <w:name w:val="Body Text"/>
    <w:basedOn w:val="Normal"/>
    <w:rsid w:val="001E7C2F"/>
    <w:pPr>
      <w:framePr w:hSpace="141" w:wrap="around" w:vAnchor="text" w:hAnchor="margin" w:x="-470" w:y="722"/>
    </w:pPr>
    <w:rPr>
      <w:rFonts w:ascii="Arial" w:hAnsi="Arial" w:cs="Arial"/>
      <w:b/>
      <w:bCs/>
      <w:sz w:val="16"/>
    </w:rPr>
  </w:style>
  <w:style w:type="paragraph" w:styleId="Textoindependiente2">
    <w:name w:val="Body Text 2"/>
    <w:basedOn w:val="Normal"/>
    <w:rsid w:val="001E7C2F"/>
    <w:rPr>
      <w:rFonts w:ascii="Constantia" w:hAnsi="Constantia"/>
      <w:color w:val="FF6600"/>
    </w:rPr>
  </w:style>
  <w:style w:type="paragraph" w:styleId="Textodeglobo">
    <w:name w:val="Balloon Text"/>
    <w:basedOn w:val="Normal"/>
    <w:link w:val="TextodegloboCar"/>
    <w:rsid w:val="009E1E6C"/>
    <w:rPr>
      <w:rFonts w:ascii="Tahoma" w:hAnsi="Tahoma" w:cs="Tahoma"/>
      <w:sz w:val="16"/>
      <w:szCs w:val="16"/>
    </w:rPr>
  </w:style>
  <w:style w:type="character" w:customStyle="1" w:styleId="TextodegloboCar">
    <w:name w:val="Texto de globo Car"/>
    <w:link w:val="Textodeglobo"/>
    <w:rsid w:val="009E1E6C"/>
    <w:rPr>
      <w:rFonts w:ascii="Tahoma" w:hAnsi="Tahoma" w:cs="Tahoma"/>
      <w:sz w:val="16"/>
      <w:szCs w:val="16"/>
    </w:rPr>
  </w:style>
  <w:style w:type="character" w:styleId="Hipervnculo">
    <w:name w:val="Hyperlink"/>
    <w:basedOn w:val="Fuentedeprrafopredeter"/>
    <w:rsid w:val="00FE603A"/>
    <w:rPr>
      <w:color w:val="0000FF" w:themeColor="hyperlink"/>
      <w:u w:val="single"/>
    </w:rPr>
  </w:style>
  <w:style w:type="paragraph" w:styleId="Prrafodelista">
    <w:name w:val="List Paragraph"/>
    <w:basedOn w:val="Normal"/>
    <w:uiPriority w:val="34"/>
    <w:qFormat/>
    <w:rsid w:val="00BC438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60">
    <w:name w:val="Pa60"/>
    <w:basedOn w:val="Normal"/>
    <w:next w:val="Normal"/>
    <w:uiPriority w:val="99"/>
    <w:rsid w:val="00BC438C"/>
    <w:pPr>
      <w:autoSpaceDE w:val="0"/>
      <w:autoSpaceDN w:val="0"/>
      <w:adjustRightInd w:val="0"/>
      <w:spacing w:line="181" w:lineRule="atLeast"/>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281037558">
      <w:bodyDiv w:val="1"/>
      <w:marLeft w:val="0"/>
      <w:marRight w:val="0"/>
      <w:marTop w:val="0"/>
      <w:marBottom w:val="0"/>
      <w:divBdr>
        <w:top w:val="none" w:sz="0" w:space="0" w:color="auto"/>
        <w:left w:val="none" w:sz="0" w:space="0" w:color="auto"/>
        <w:bottom w:val="none" w:sz="0" w:space="0" w:color="auto"/>
        <w:right w:val="none" w:sz="0" w:space="0" w:color="auto"/>
      </w:divBdr>
    </w:div>
    <w:div w:id="70656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D278CF-279C-479F-9BB8-37A8330D3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19</Pages>
  <Words>12132</Words>
  <Characters>66731</Characters>
  <Application>Microsoft Office Word</Application>
  <DocSecurity>0</DocSecurity>
  <Lines>556</Lines>
  <Paragraphs>157</Paragraphs>
  <ScaleCrop>false</ScaleCrop>
  <HeadingPairs>
    <vt:vector size="2" baseType="variant">
      <vt:variant>
        <vt:lpstr>Título</vt:lpstr>
      </vt:variant>
      <vt:variant>
        <vt:i4>1</vt:i4>
      </vt:variant>
    </vt:vector>
  </HeadingPairs>
  <TitlesOfParts>
    <vt:vector size="1" baseType="lpstr">
      <vt:lpstr>Familia Profesional</vt:lpstr>
    </vt:vector>
  </TitlesOfParts>
  <Company>TOSHIBA</Company>
  <LinksUpToDate>false</LinksUpToDate>
  <CharactersWithSpaces>78706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Familia Profesional</dc:title>
  <dc:creator>Juan Francisco</dc:creator>
  <cp:lastModifiedBy>Ana</cp:lastModifiedBy>
  <cp:revision>3</cp:revision>
  <cp:lastPrinted>2015-06-23T15:53:00Z</cp:lastPrinted>
  <dcterms:created xsi:type="dcterms:W3CDTF">2019-09-11T17:29:00Z</dcterms:created>
  <dcterms:modified xsi:type="dcterms:W3CDTF">2019-09-11T17:47:00Z</dcterms:modified>
</cp:coreProperties>
</file>